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053B5" w14:textId="77777777" w:rsidR="002C165F" w:rsidRPr="00761BAB" w:rsidRDefault="002C165F" w:rsidP="002C165F">
      <w:pPr>
        <w:jc w:val="center"/>
        <w:rPr>
          <w:rFonts w:ascii="Times New Roman" w:eastAsia="標楷體" w:hAnsi="Times New Roman" w:cs="Times New Roman"/>
        </w:rPr>
      </w:pPr>
      <w:r w:rsidRPr="00761BAB">
        <w:rPr>
          <w:rFonts w:ascii="Times New Roman" w:eastAsia="標楷體" w:hAnsi="Times New Roman" w:cs="Times New Roman"/>
        </w:rPr>
        <w:t>供</w:t>
      </w:r>
      <w:r w:rsidRPr="00761BAB">
        <w:rPr>
          <w:rFonts w:ascii="Times New Roman" w:eastAsia="標楷體" w:hAnsi="Times New Roman" w:cs="Times New Roman"/>
        </w:rPr>
        <w:t xml:space="preserve"> </w:t>
      </w:r>
      <w:r w:rsidRPr="00761BAB">
        <w:rPr>
          <w:rFonts w:ascii="Times New Roman" w:eastAsia="標楷體" w:hAnsi="Times New Roman" w:cs="Times New Roman"/>
        </w:rPr>
        <w:t>應</w:t>
      </w:r>
      <w:r w:rsidRPr="00761BAB">
        <w:rPr>
          <w:rFonts w:ascii="Times New Roman" w:eastAsia="標楷體" w:hAnsi="Times New Roman" w:cs="Times New Roman"/>
        </w:rPr>
        <w:t xml:space="preserve"> </w:t>
      </w:r>
      <w:r w:rsidRPr="00761BAB">
        <w:rPr>
          <w:rFonts w:ascii="Times New Roman" w:eastAsia="標楷體" w:hAnsi="Times New Roman" w:cs="Times New Roman"/>
        </w:rPr>
        <w:t>商</w:t>
      </w:r>
      <w:r w:rsidRPr="00761BAB">
        <w:rPr>
          <w:rFonts w:ascii="Times New Roman" w:eastAsia="標楷體" w:hAnsi="Times New Roman" w:cs="Times New Roman"/>
        </w:rPr>
        <w:t xml:space="preserve"> </w:t>
      </w:r>
      <w:r w:rsidRPr="00761BAB">
        <w:rPr>
          <w:rFonts w:ascii="Times New Roman" w:eastAsia="標楷體" w:hAnsi="Times New Roman" w:cs="Times New Roman"/>
        </w:rPr>
        <w:t>企</w:t>
      </w:r>
      <w:r w:rsidRPr="00761BAB">
        <w:rPr>
          <w:rFonts w:ascii="Times New Roman" w:eastAsia="標楷體" w:hAnsi="Times New Roman" w:cs="Times New Roman"/>
        </w:rPr>
        <w:t xml:space="preserve"> </w:t>
      </w:r>
      <w:r w:rsidRPr="00761BAB">
        <w:rPr>
          <w:rFonts w:ascii="Times New Roman" w:eastAsia="標楷體" w:hAnsi="Times New Roman" w:cs="Times New Roman"/>
        </w:rPr>
        <w:t>業</w:t>
      </w:r>
      <w:r w:rsidRPr="00761BAB">
        <w:rPr>
          <w:rFonts w:ascii="Times New Roman" w:eastAsia="標楷體" w:hAnsi="Times New Roman" w:cs="Times New Roman"/>
        </w:rPr>
        <w:t xml:space="preserve"> </w:t>
      </w:r>
      <w:r w:rsidRPr="00761BAB">
        <w:rPr>
          <w:rFonts w:ascii="Times New Roman" w:eastAsia="標楷體" w:hAnsi="Times New Roman" w:cs="Times New Roman"/>
        </w:rPr>
        <w:t>社</w:t>
      </w:r>
      <w:r w:rsidRPr="00761BAB">
        <w:rPr>
          <w:rFonts w:ascii="Times New Roman" w:eastAsia="標楷體" w:hAnsi="Times New Roman" w:cs="Times New Roman"/>
        </w:rPr>
        <w:t xml:space="preserve"> </w:t>
      </w:r>
      <w:r w:rsidRPr="00761BAB">
        <w:rPr>
          <w:rFonts w:ascii="Times New Roman" w:eastAsia="標楷體" w:hAnsi="Times New Roman" w:cs="Times New Roman"/>
        </w:rPr>
        <w:t>會</w:t>
      </w:r>
      <w:r w:rsidRPr="00761BAB">
        <w:rPr>
          <w:rFonts w:ascii="Times New Roman" w:eastAsia="標楷體" w:hAnsi="Times New Roman" w:cs="Times New Roman"/>
        </w:rPr>
        <w:t xml:space="preserve"> </w:t>
      </w:r>
      <w:r w:rsidRPr="00761BAB">
        <w:rPr>
          <w:rFonts w:ascii="Times New Roman" w:eastAsia="標楷體" w:hAnsi="Times New Roman" w:cs="Times New Roman"/>
        </w:rPr>
        <w:t>責</w:t>
      </w:r>
      <w:r w:rsidRPr="00761BAB">
        <w:rPr>
          <w:rFonts w:ascii="Times New Roman" w:eastAsia="標楷體" w:hAnsi="Times New Roman" w:cs="Times New Roman"/>
        </w:rPr>
        <w:t xml:space="preserve"> </w:t>
      </w:r>
      <w:r w:rsidRPr="00761BAB">
        <w:rPr>
          <w:rFonts w:ascii="Times New Roman" w:eastAsia="標楷體" w:hAnsi="Times New Roman" w:cs="Times New Roman"/>
        </w:rPr>
        <w:t>任</w:t>
      </w:r>
      <w:r w:rsidRPr="00761BAB">
        <w:rPr>
          <w:rFonts w:ascii="Times New Roman" w:eastAsia="標楷體" w:hAnsi="Times New Roman" w:cs="Times New Roman"/>
        </w:rPr>
        <w:t xml:space="preserve"> </w:t>
      </w:r>
      <w:r w:rsidRPr="00761BAB">
        <w:rPr>
          <w:rFonts w:ascii="Times New Roman" w:eastAsia="標楷體" w:hAnsi="Times New Roman" w:cs="Times New Roman"/>
        </w:rPr>
        <w:t>承</w:t>
      </w:r>
      <w:r w:rsidRPr="00761BAB">
        <w:rPr>
          <w:rFonts w:ascii="Times New Roman" w:eastAsia="標楷體" w:hAnsi="Times New Roman" w:cs="Times New Roman"/>
        </w:rPr>
        <w:t xml:space="preserve"> </w:t>
      </w:r>
      <w:r w:rsidRPr="00761BAB">
        <w:rPr>
          <w:rFonts w:ascii="Times New Roman" w:eastAsia="標楷體" w:hAnsi="Times New Roman" w:cs="Times New Roman"/>
        </w:rPr>
        <w:t>諾</w:t>
      </w:r>
      <w:r w:rsidRPr="00761BAB">
        <w:rPr>
          <w:rFonts w:ascii="Times New Roman" w:eastAsia="標楷體" w:hAnsi="Times New Roman" w:cs="Times New Roman"/>
        </w:rPr>
        <w:t xml:space="preserve"> </w:t>
      </w:r>
      <w:r w:rsidRPr="00761BAB">
        <w:rPr>
          <w:rFonts w:ascii="Times New Roman" w:eastAsia="標楷體" w:hAnsi="Times New Roman" w:cs="Times New Roman"/>
        </w:rPr>
        <w:t>書</w:t>
      </w:r>
    </w:p>
    <w:p w14:paraId="16ACA4C6" w14:textId="67EC553F" w:rsidR="002C165F" w:rsidRDefault="002C165F" w:rsidP="002C165F">
      <w:pPr>
        <w:jc w:val="center"/>
        <w:rPr>
          <w:rFonts w:ascii="Times New Roman" w:eastAsia="標楷體" w:hAnsi="Times New Roman" w:cs="Times New Roman"/>
        </w:rPr>
      </w:pPr>
      <w:r w:rsidRPr="00761BAB">
        <w:rPr>
          <w:rFonts w:ascii="Times New Roman" w:eastAsia="標楷體" w:hAnsi="Times New Roman" w:cs="Times New Roman"/>
        </w:rPr>
        <w:t>Commitment of Supplier for Corporate Social Responsibility</w:t>
      </w:r>
    </w:p>
    <w:p w14:paraId="708F3E88" w14:textId="77777777" w:rsidR="005558D7" w:rsidRPr="005558D7" w:rsidRDefault="005558D7" w:rsidP="005558D7">
      <w:pPr>
        <w:jc w:val="center"/>
        <w:rPr>
          <w:rFonts w:ascii="Times New Roman" w:eastAsia="標楷體" w:hAnsi="Times New Roman" w:cs="Times New Roman"/>
          <w:sz w:val="20"/>
          <w:szCs w:val="20"/>
        </w:rPr>
      </w:pPr>
    </w:p>
    <w:p w14:paraId="624FCD8C" w14:textId="163F2C15" w:rsidR="002C165F" w:rsidRPr="005558D7" w:rsidRDefault="002C165F" w:rsidP="005558D7">
      <w:pPr>
        <w:jc w:val="right"/>
        <w:rPr>
          <w:rFonts w:ascii="Times New Roman" w:eastAsia="標楷體" w:hAnsi="Times New Roman" w:cs="Times New Roman"/>
          <w:sz w:val="20"/>
          <w:szCs w:val="20"/>
        </w:rPr>
      </w:pPr>
      <w:r w:rsidRPr="005558D7">
        <w:rPr>
          <w:rFonts w:ascii="Times New Roman" w:eastAsia="標楷體" w:hAnsi="Times New Roman" w:cs="Times New Roman"/>
          <w:sz w:val="20"/>
          <w:szCs w:val="20"/>
        </w:rPr>
        <w:t>簽署日期</w:t>
      </w:r>
      <w:r w:rsidRPr="005558D7">
        <w:rPr>
          <w:rFonts w:ascii="Times New Roman" w:eastAsia="標楷體" w:hAnsi="Times New Roman" w:cs="Times New Roman"/>
          <w:sz w:val="20"/>
          <w:szCs w:val="20"/>
        </w:rPr>
        <w:t>/ Signed Date</w:t>
      </w:r>
      <w:r w:rsidRPr="005558D7">
        <w:rPr>
          <w:rFonts w:ascii="Times New Roman" w:eastAsia="標楷體" w:hAnsi="Times New Roman" w:cs="Times New Roman"/>
          <w:sz w:val="20"/>
          <w:szCs w:val="20"/>
        </w:rPr>
        <w:t>：</w:t>
      </w:r>
      <w:r w:rsidRPr="005558D7">
        <w:rPr>
          <w:rFonts w:ascii="Times New Roman" w:eastAsia="標楷體" w:hAnsi="Times New Roman" w:cs="Times New Roman"/>
          <w:sz w:val="20"/>
          <w:szCs w:val="20"/>
        </w:rPr>
        <w:t xml:space="preserve">_____________ </w:t>
      </w:r>
    </w:p>
    <w:p w14:paraId="108AD0D6" w14:textId="77777777" w:rsidR="002C165F" w:rsidRPr="005558D7" w:rsidRDefault="002C165F" w:rsidP="005558D7">
      <w:pPr>
        <w:jc w:val="right"/>
        <w:rPr>
          <w:rFonts w:ascii="Times New Roman" w:eastAsia="標楷體" w:hAnsi="Times New Roman" w:cs="Times New Roman"/>
          <w:sz w:val="20"/>
          <w:szCs w:val="20"/>
        </w:rPr>
      </w:pPr>
    </w:p>
    <w:p w14:paraId="3C7A32B5" w14:textId="0987F357" w:rsidR="002C165F" w:rsidRPr="005558D7" w:rsidRDefault="002C165F" w:rsidP="005558D7">
      <w:pPr>
        <w:rPr>
          <w:rFonts w:ascii="Times New Roman" w:eastAsia="標楷體" w:hAnsi="Times New Roman" w:cs="Times New Roman"/>
          <w:sz w:val="20"/>
          <w:szCs w:val="20"/>
        </w:rPr>
      </w:pPr>
      <w:r w:rsidRPr="005558D7">
        <w:rPr>
          <w:rFonts w:ascii="Times New Roman" w:eastAsia="標楷體" w:hAnsi="Times New Roman" w:cs="Times New Roman"/>
          <w:sz w:val="20"/>
          <w:szCs w:val="20"/>
        </w:rPr>
        <w:t>_______________________</w:t>
      </w:r>
      <w:r w:rsidRPr="005558D7">
        <w:rPr>
          <w:rFonts w:ascii="Times New Roman" w:eastAsia="標楷體" w:hAnsi="Times New Roman" w:cs="Times New Roman"/>
          <w:sz w:val="20"/>
          <w:szCs w:val="20"/>
        </w:rPr>
        <w:t>股份有限公司（以下簡稱本公司）保證依據國內外之法令執行業務遵從社會企業責任及環境保護之行為準則，充分了解也接受</w:t>
      </w:r>
      <w:r w:rsidR="00E75E44" w:rsidRPr="005558D7">
        <w:rPr>
          <w:rFonts w:ascii="Times New Roman" w:eastAsia="標楷體" w:hAnsi="Times New Roman" w:cs="Times New Roman"/>
          <w:sz w:val="20"/>
          <w:szCs w:val="20"/>
        </w:rPr>
        <w:t>天剛資訊</w:t>
      </w:r>
      <w:r w:rsidRPr="005558D7">
        <w:rPr>
          <w:rFonts w:ascii="Times New Roman" w:eastAsia="標楷體" w:hAnsi="Times New Roman" w:cs="Times New Roman"/>
          <w:sz w:val="20"/>
          <w:szCs w:val="20"/>
        </w:rPr>
        <w:t>股份有限公司及其相關子公司</w:t>
      </w:r>
      <w:r w:rsidRPr="005558D7">
        <w:rPr>
          <w:rFonts w:ascii="Times New Roman" w:eastAsia="標楷體" w:hAnsi="Times New Roman" w:cs="Times New Roman"/>
          <w:sz w:val="20"/>
          <w:szCs w:val="20"/>
        </w:rPr>
        <w:t>(</w:t>
      </w:r>
      <w:r w:rsidRPr="005558D7">
        <w:rPr>
          <w:rFonts w:ascii="Times New Roman" w:eastAsia="標楷體" w:hAnsi="Times New Roman" w:cs="Times New Roman"/>
          <w:sz w:val="20"/>
          <w:szCs w:val="20"/>
        </w:rPr>
        <w:t>集團</w:t>
      </w:r>
      <w:r w:rsidRPr="005558D7">
        <w:rPr>
          <w:rFonts w:ascii="Times New Roman" w:eastAsia="標楷體" w:hAnsi="Times New Roman" w:cs="Times New Roman"/>
          <w:sz w:val="20"/>
          <w:szCs w:val="20"/>
        </w:rPr>
        <w:t>)</w:t>
      </w:r>
      <w:r w:rsidRPr="005558D7">
        <w:rPr>
          <w:rFonts w:ascii="Times New Roman" w:eastAsia="標楷體" w:hAnsi="Times New Roman" w:cs="Times New Roman"/>
          <w:sz w:val="20"/>
          <w:szCs w:val="20"/>
        </w:rPr>
        <w:t>之供應商管理政策並承諾符合以下行為標準：</w:t>
      </w:r>
    </w:p>
    <w:p w14:paraId="572F0347" w14:textId="77777777" w:rsidR="00E75E44" w:rsidRPr="005558D7" w:rsidRDefault="002C165F" w:rsidP="005558D7">
      <w:pPr>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__________________ (hereinafter referred to “the Supplier”) perform business in accordance with domestic and foreign laws and regulations, comply with the code of conduct for social corporate responsibility and environmental protection, fully understand and accept the supplier management policies of </w:t>
      </w:r>
      <w:r w:rsidR="00DC33E8" w:rsidRPr="005558D7">
        <w:rPr>
          <w:rFonts w:ascii="Times New Roman" w:eastAsia="標楷體" w:hAnsi="Times New Roman" w:cs="Times New Roman"/>
          <w:sz w:val="20"/>
          <w:szCs w:val="20"/>
        </w:rPr>
        <w:t>CGS INTERNATIONAL INC.</w:t>
      </w:r>
      <w:r w:rsidRPr="005558D7">
        <w:rPr>
          <w:rFonts w:ascii="Times New Roman" w:eastAsia="標楷體" w:hAnsi="Times New Roman" w:cs="Times New Roman"/>
          <w:sz w:val="20"/>
          <w:szCs w:val="20"/>
        </w:rPr>
        <w:t xml:space="preserve"> and its related subsidiaries (groups). We committed to adhering to the following standards of conduct: </w:t>
      </w:r>
    </w:p>
    <w:p w14:paraId="5755C5C3" w14:textId="0892B676" w:rsidR="00E75E44" w:rsidRPr="005558D7" w:rsidRDefault="00E75E44" w:rsidP="005558D7">
      <w:pPr>
        <w:rPr>
          <w:rFonts w:ascii="Times New Roman" w:eastAsia="標楷體" w:hAnsi="Times New Roman" w:cs="Times New Roman"/>
          <w:sz w:val="20"/>
          <w:szCs w:val="20"/>
        </w:rPr>
      </w:pPr>
      <w:r w:rsidRPr="005558D7">
        <w:rPr>
          <w:rFonts w:ascii="Times New Roman" w:eastAsia="標楷體" w:hAnsi="Times New Roman" w:cs="Times New Roman"/>
          <w:sz w:val="20"/>
          <w:szCs w:val="20"/>
        </w:rPr>
        <w:t>1.</w:t>
      </w:r>
      <w:r w:rsidR="002C165F" w:rsidRPr="005558D7">
        <w:rPr>
          <w:rFonts w:ascii="Times New Roman" w:eastAsia="標楷體" w:hAnsi="Times New Roman" w:cs="Times New Roman"/>
          <w:sz w:val="20"/>
          <w:szCs w:val="20"/>
        </w:rPr>
        <w:t>組織治理</w:t>
      </w:r>
      <w:r w:rsidR="002C165F" w:rsidRPr="005558D7">
        <w:rPr>
          <w:rFonts w:ascii="Times New Roman" w:eastAsia="標楷體" w:hAnsi="Times New Roman" w:cs="Times New Roman"/>
          <w:sz w:val="20"/>
          <w:szCs w:val="20"/>
        </w:rPr>
        <w:t xml:space="preserve"> Organizational Governance </w:t>
      </w:r>
    </w:p>
    <w:p w14:paraId="636DFC6A" w14:textId="439D16A3" w:rsidR="00D67EC2" w:rsidRDefault="002C165F" w:rsidP="00D67EC2">
      <w:pPr>
        <w:pStyle w:val="a3"/>
        <w:ind w:leftChars="0" w:left="154"/>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本公司致力於創造提高透明度、道德操守、誠信守法、照顧利害關係者的環境，建立</w:t>
      </w:r>
      <w:r w:rsidR="00761BAB" w:rsidRPr="005558D7">
        <w:rPr>
          <w:rFonts w:ascii="標楷體" w:eastAsia="標楷體" w:hAnsi="標楷體" w:cs="Times New Roman" w:hint="eastAsia"/>
          <w:sz w:val="20"/>
          <w:szCs w:val="20"/>
        </w:rPr>
        <w:t>長</w:t>
      </w:r>
      <w:r w:rsidRPr="005558D7">
        <w:rPr>
          <w:rFonts w:ascii="Times New Roman" w:eastAsia="標楷體" w:hAnsi="Times New Roman" w:cs="Times New Roman"/>
          <w:sz w:val="20"/>
          <w:szCs w:val="20"/>
        </w:rPr>
        <w:t>期與利害關係者的雙向溝通機制，保障人權及勞工福利，對於社會的可持續發展、健康及福利盡責。</w:t>
      </w:r>
    </w:p>
    <w:p w14:paraId="5FE1EF44" w14:textId="66F1C05F" w:rsidR="00E75E44" w:rsidRPr="00D67EC2" w:rsidRDefault="002C165F" w:rsidP="00D67EC2">
      <w:pPr>
        <w:pStyle w:val="a3"/>
        <w:ind w:leftChars="0" w:left="154"/>
        <w:rPr>
          <w:rFonts w:ascii="Times New Roman" w:eastAsia="標楷體" w:hAnsi="Times New Roman" w:cs="Times New Roman"/>
          <w:sz w:val="20"/>
          <w:szCs w:val="20"/>
        </w:rPr>
      </w:pPr>
      <w:r w:rsidRPr="00D67EC2">
        <w:rPr>
          <w:rFonts w:ascii="Times New Roman" w:eastAsia="標楷體" w:hAnsi="Times New Roman" w:cs="Times New Roman"/>
          <w:sz w:val="20"/>
          <w:szCs w:val="20"/>
        </w:rPr>
        <w:t xml:space="preserve">We have committed to creating an environment that enhances transparency, ethics, integrity and law-abiding, and takes care of stakeholders, establishes a long-term two-way communication channel with stakeholders, protects human rights and labor welfare, and we will be responsible for the sustainable development, </w:t>
      </w:r>
      <w:proofErr w:type="gramStart"/>
      <w:r w:rsidRPr="00D67EC2">
        <w:rPr>
          <w:rFonts w:ascii="Times New Roman" w:eastAsia="標楷體" w:hAnsi="Times New Roman" w:cs="Times New Roman"/>
          <w:sz w:val="20"/>
          <w:szCs w:val="20"/>
        </w:rPr>
        <w:t>health</w:t>
      </w:r>
      <w:proofErr w:type="gramEnd"/>
      <w:r w:rsidRPr="00D67EC2">
        <w:rPr>
          <w:rFonts w:ascii="Times New Roman" w:eastAsia="標楷體" w:hAnsi="Times New Roman" w:cs="Times New Roman"/>
          <w:sz w:val="20"/>
          <w:szCs w:val="20"/>
        </w:rPr>
        <w:t xml:space="preserve"> and welfare of the society. </w:t>
      </w:r>
    </w:p>
    <w:p w14:paraId="7C53CDC9" w14:textId="77777777" w:rsidR="00E75E44" w:rsidRPr="005558D7" w:rsidRDefault="002C165F" w:rsidP="005558D7">
      <w:pPr>
        <w:rPr>
          <w:rFonts w:ascii="Times New Roman" w:eastAsia="標楷體" w:hAnsi="Times New Roman" w:cs="Times New Roman"/>
          <w:sz w:val="20"/>
          <w:szCs w:val="20"/>
        </w:rPr>
      </w:pPr>
      <w:r w:rsidRPr="005558D7">
        <w:rPr>
          <w:rFonts w:ascii="Times New Roman" w:eastAsia="標楷體" w:hAnsi="Times New Roman" w:cs="Times New Roman"/>
          <w:sz w:val="20"/>
          <w:szCs w:val="20"/>
        </w:rPr>
        <w:t>2.</w:t>
      </w:r>
      <w:r w:rsidRPr="005558D7">
        <w:rPr>
          <w:rFonts w:ascii="Times New Roman" w:eastAsia="標楷體" w:hAnsi="Times New Roman" w:cs="Times New Roman"/>
          <w:sz w:val="20"/>
          <w:szCs w:val="20"/>
        </w:rPr>
        <w:t>勞工權益</w:t>
      </w:r>
      <w:r w:rsidRPr="005558D7">
        <w:rPr>
          <w:rFonts w:ascii="Times New Roman" w:eastAsia="標楷體" w:hAnsi="Times New Roman" w:cs="Times New Roman"/>
          <w:sz w:val="20"/>
          <w:szCs w:val="20"/>
        </w:rPr>
        <w:t xml:space="preserve"> Labor Rights </w:t>
      </w:r>
    </w:p>
    <w:p w14:paraId="60D3C256" w14:textId="410B9676" w:rsidR="00761BAB" w:rsidRPr="005558D7" w:rsidRDefault="002C165F" w:rsidP="005558D7">
      <w:pPr>
        <w:ind w:leftChars="118" w:left="283"/>
        <w:rPr>
          <w:rFonts w:ascii="Times New Roman" w:eastAsia="標楷體" w:hAnsi="Times New Roman" w:cs="Times New Roman"/>
          <w:sz w:val="20"/>
          <w:szCs w:val="20"/>
        </w:rPr>
      </w:pPr>
      <w:r w:rsidRPr="005558D7">
        <w:rPr>
          <w:rFonts w:ascii="Times New Roman" w:eastAsia="標楷體" w:hAnsi="Times New Roman" w:cs="Times New Roman"/>
          <w:sz w:val="20"/>
          <w:szCs w:val="20"/>
        </w:rPr>
        <w:t>2.1</w:t>
      </w:r>
      <w:r w:rsidRPr="005558D7">
        <w:rPr>
          <w:rFonts w:ascii="Times New Roman" w:eastAsia="標楷體" w:hAnsi="Times New Roman" w:cs="Times New Roman"/>
          <w:sz w:val="20"/>
          <w:szCs w:val="20"/>
        </w:rPr>
        <w:t>禁用童工</w:t>
      </w:r>
      <w:r w:rsidRPr="005558D7">
        <w:rPr>
          <w:rFonts w:ascii="Times New Roman" w:eastAsia="標楷體" w:hAnsi="Times New Roman" w:cs="Times New Roman"/>
          <w:sz w:val="20"/>
          <w:szCs w:val="20"/>
        </w:rPr>
        <w:t xml:space="preserve"> Prohibition of child labor </w:t>
      </w:r>
    </w:p>
    <w:p w14:paraId="6E6D7501" w14:textId="14D90F76" w:rsidR="00E75E44"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本公司承諾基於保護兒童身心發展的社會責任，於製造的任何階段均不得僱用童工。童工之定義參照勞工組織</w:t>
      </w:r>
      <w:r w:rsidRPr="005558D7">
        <w:rPr>
          <w:rFonts w:ascii="Times New Roman" w:eastAsia="標楷體" w:hAnsi="Times New Roman" w:cs="Times New Roman"/>
          <w:sz w:val="20"/>
          <w:szCs w:val="20"/>
        </w:rPr>
        <w:t>-</w:t>
      </w:r>
      <w:r w:rsidRPr="005558D7">
        <w:rPr>
          <w:rFonts w:ascii="Times New Roman" w:eastAsia="標楷體" w:hAnsi="Times New Roman" w:cs="Times New Roman"/>
          <w:sz w:val="20"/>
          <w:szCs w:val="20"/>
        </w:rPr>
        <w:t>國際消除童工計劃和聯合國兒童權利公約，以及不得低於當地法規規範之最低工作年齡。危害性工作不得由低於</w:t>
      </w:r>
      <w:r w:rsidRPr="005558D7">
        <w:rPr>
          <w:rFonts w:ascii="Times New Roman" w:eastAsia="標楷體" w:hAnsi="Times New Roman" w:cs="Times New Roman"/>
          <w:sz w:val="20"/>
          <w:szCs w:val="20"/>
        </w:rPr>
        <w:t>18</w:t>
      </w:r>
      <w:r w:rsidRPr="005558D7">
        <w:rPr>
          <w:rFonts w:ascii="Times New Roman" w:eastAsia="標楷體" w:hAnsi="Times New Roman" w:cs="Times New Roman"/>
          <w:sz w:val="20"/>
          <w:szCs w:val="20"/>
        </w:rPr>
        <w:t>歲以下的員工執行。</w:t>
      </w:r>
    </w:p>
    <w:p w14:paraId="220F711A" w14:textId="447EF8D6" w:rsidR="00E75E44" w:rsidRPr="005558D7" w:rsidRDefault="002C165F" w:rsidP="005558D7">
      <w:pPr>
        <w:ind w:leftChars="291" w:left="698"/>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promise that based on the social responsibility to protect the physical and mental development of </w:t>
      </w:r>
      <w:proofErr w:type="gramStart"/>
      <w:r w:rsidRPr="005558D7">
        <w:rPr>
          <w:rFonts w:ascii="Times New Roman" w:eastAsia="標楷體" w:hAnsi="Times New Roman" w:cs="Times New Roman"/>
          <w:sz w:val="20"/>
          <w:szCs w:val="20"/>
        </w:rPr>
        <w:t>children,</w:t>
      </w:r>
      <w:proofErr w:type="gramEnd"/>
      <w:r w:rsidRPr="005558D7">
        <w:rPr>
          <w:rFonts w:ascii="Times New Roman" w:eastAsia="標楷體" w:hAnsi="Times New Roman" w:cs="Times New Roman"/>
          <w:sz w:val="20"/>
          <w:szCs w:val="20"/>
        </w:rPr>
        <w:t xml:space="preserve"> no child labor is allowed at any stage of manufacturing. “Child labor” means the definition of ILO-IPEC and of the United Nations Convention on the Rights of the Child (UNCRC). It is also not allowed to be below the minimum working age specified by local regulations. Hazardous work should not be performed by workers under the age of 18.</w:t>
      </w:r>
    </w:p>
    <w:p w14:paraId="2A264FC5" w14:textId="506A48CE" w:rsidR="00761BAB" w:rsidRPr="005558D7" w:rsidRDefault="002C165F" w:rsidP="005558D7">
      <w:pPr>
        <w:ind w:leftChars="118" w:left="283"/>
        <w:rPr>
          <w:rFonts w:ascii="Times New Roman" w:eastAsia="標楷體" w:hAnsi="Times New Roman" w:cs="Times New Roman"/>
          <w:sz w:val="20"/>
          <w:szCs w:val="20"/>
        </w:rPr>
      </w:pPr>
      <w:r w:rsidRPr="005558D7">
        <w:rPr>
          <w:rFonts w:ascii="Times New Roman" w:eastAsia="標楷體" w:hAnsi="Times New Roman" w:cs="Times New Roman"/>
          <w:sz w:val="20"/>
          <w:szCs w:val="20"/>
        </w:rPr>
        <w:t>2.2</w:t>
      </w:r>
      <w:r w:rsidRPr="005558D7">
        <w:rPr>
          <w:rFonts w:ascii="Times New Roman" w:eastAsia="標楷體" w:hAnsi="Times New Roman" w:cs="Times New Roman"/>
          <w:sz w:val="20"/>
          <w:szCs w:val="20"/>
        </w:rPr>
        <w:t>非強制性勞役</w:t>
      </w:r>
      <w:r w:rsidRPr="005558D7">
        <w:rPr>
          <w:rFonts w:ascii="Times New Roman" w:eastAsia="標楷體" w:hAnsi="Times New Roman" w:cs="Times New Roman"/>
          <w:sz w:val="20"/>
          <w:szCs w:val="20"/>
        </w:rPr>
        <w:t xml:space="preserve"> Non-forced labor </w:t>
      </w:r>
    </w:p>
    <w:p w14:paraId="66BDC595" w14:textId="6632D50B" w:rsidR="00761BAB"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保證所有勞工的工作都是自願而無任何形式的強迫，勞工可在合理的通知下，自由離開工作崗位或預先通知終止雇傭關係。於工作場所並無囚禁或以合約對員工進行強制勞動，且無扣押員工身份證件、護照或工作證件。</w:t>
      </w:r>
      <w:r w:rsidRPr="005558D7">
        <w:rPr>
          <w:rFonts w:ascii="Times New Roman" w:eastAsia="標楷體" w:hAnsi="Times New Roman" w:cs="Times New Roman"/>
          <w:sz w:val="20"/>
          <w:szCs w:val="20"/>
        </w:rPr>
        <w:t xml:space="preserve"> </w:t>
      </w:r>
    </w:p>
    <w:p w14:paraId="0CF233CB" w14:textId="77777777" w:rsidR="00761BAB"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commit all work must be voluntary and not use any form of forced. The workers should be free to leave work or terminate their employment with reasonable notice. Forced, bonded, indentured, or prison labor should not be used in the workplace. There is no imprisonment or </w:t>
      </w:r>
      <w:r w:rsidRPr="005558D7">
        <w:rPr>
          <w:rFonts w:ascii="Times New Roman" w:eastAsia="標楷體" w:hAnsi="Times New Roman" w:cs="Times New Roman"/>
          <w:sz w:val="20"/>
          <w:szCs w:val="20"/>
        </w:rPr>
        <w:lastRenderedPageBreak/>
        <w:t xml:space="preserve">contractual forced labor on employees in the workplace, and no seizure of employee identification cards, </w:t>
      </w:r>
      <w:proofErr w:type="gramStart"/>
      <w:r w:rsidRPr="005558D7">
        <w:rPr>
          <w:rFonts w:ascii="Times New Roman" w:eastAsia="標楷體" w:hAnsi="Times New Roman" w:cs="Times New Roman"/>
          <w:sz w:val="20"/>
          <w:szCs w:val="20"/>
        </w:rPr>
        <w:t>passports</w:t>
      </w:r>
      <w:proofErr w:type="gramEnd"/>
      <w:r w:rsidRPr="005558D7">
        <w:rPr>
          <w:rFonts w:ascii="Times New Roman" w:eastAsia="標楷體" w:hAnsi="Times New Roman" w:cs="Times New Roman"/>
          <w:sz w:val="20"/>
          <w:szCs w:val="20"/>
        </w:rPr>
        <w:t xml:space="preserve"> or work documents.</w:t>
      </w:r>
    </w:p>
    <w:p w14:paraId="7439272A" w14:textId="77777777" w:rsidR="007D0068" w:rsidRPr="005558D7" w:rsidRDefault="00761BAB" w:rsidP="005558D7">
      <w:pPr>
        <w:ind w:leftChars="122" w:left="293"/>
        <w:rPr>
          <w:rFonts w:ascii="Times New Roman" w:eastAsia="標楷體" w:hAnsi="Times New Roman" w:cs="Times New Roman"/>
          <w:sz w:val="20"/>
          <w:szCs w:val="20"/>
        </w:rPr>
      </w:pPr>
      <w:r w:rsidRPr="005558D7">
        <w:rPr>
          <w:rFonts w:ascii="Times New Roman" w:eastAsia="標楷體" w:hAnsi="Times New Roman" w:cs="Times New Roman"/>
          <w:sz w:val="20"/>
          <w:szCs w:val="20"/>
        </w:rPr>
        <w:t>2.3</w:t>
      </w:r>
      <w:r w:rsidR="002C165F" w:rsidRPr="005558D7">
        <w:rPr>
          <w:rFonts w:ascii="Times New Roman" w:eastAsia="標楷體" w:hAnsi="Times New Roman" w:cs="Times New Roman"/>
          <w:sz w:val="20"/>
          <w:szCs w:val="20"/>
        </w:rPr>
        <w:t>多樣性及反歧視</w:t>
      </w:r>
      <w:r w:rsidR="002C165F" w:rsidRPr="005558D7">
        <w:rPr>
          <w:rFonts w:ascii="Times New Roman" w:eastAsia="標楷體" w:hAnsi="Times New Roman" w:cs="Times New Roman"/>
          <w:sz w:val="20"/>
          <w:szCs w:val="20"/>
        </w:rPr>
        <w:t xml:space="preserve"> Diversity and Non-Discrimination </w:t>
      </w:r>
    </w:p>
    <w:p w14:paraId="01326C00" w14:textId="498E4E4B" w:rsidR="00D67EC2" w:rsidRDefault="002C165F" w:rsidP="005558D7">
      <w:pPr>
        <w:ind w:leftChars="274" w:left="658"/>
        <w:rPr>
          <w:rFonts w:ascii="Times New Roman" w:eastAsia="標楷體" w:hAnsi="Times New Roman" w:cs="Times New Roman"/>
          <w:sz w:val="20"/>
          <w:szCs w:val="20"/>
        </w:rPr>
      </w:pPr>
      <w:r w:rsidRPr="005558D7">
        <w:rPr>
          <w:rFonts w:ascii="Times New Roman" w:eastAsia="標楷體" w:hAnsi="Times New Roman" w:cs="Times New Roman"/>
          <w:sz w:val="20"/>
          <w:szCs w:val="20"/>
        </w:rPr>
        <w:t>於涉及招聘、工資報酬、培訓機會、獎勵、升遷、懲戒、解雇或退休等事項，本公司不得基於人種、膚</w:t>
      </w:r>
      <w:r w:rsidRPr="005558D7">
        <w:rPr>
          <w:rFonts w:ascii="Times New Roman" w:eastAsia="標楷體" w:hAnsi="Times New Roman" w:cs="Times New Roman"/>
          <w:sz w:val="20"/>
          <w:szCs w:val="20"/>
        </w:rPr>
        <w:t xml:space="preserve"> </w:t>
      </w:r>
      <w:r w:rsidRPr="005558D7">
        <w:rPr>
          <w:rFonts w:ascii="Times New Roman" w:eastAsia="標楷體" w:hAnsi="Times New Roman" w:cs="Times New Roman"/>
          <w:sz w:val="20"/>
          <w:szCs w:val="20"/>
        </w:rPr>
        <w:t>色、年齡、性別、性取向、種族、殘疾、宗教信仰、政治歸屬、工會成員、國籍或婚姻狀況等因素而有不公平對待，並促進就業的多樣性及機會</w:t>
      </w:r>
      <w:r w:rsidRPr="005558D7">
        <w:rPr>
          <w:rFonts w:ascii="Times New Roman" w:eastAsia="標楷體" w:hAnsi="Times New Roman" w:cs="Times New Roman"/>
          <w:sz w:val="20"/>
          <w:szCs w:val="20"/>
        </w:rPr>
        <w:t>/</w:t>
      </w:r>
      <w:r w:rsidRPr="005558D7">
        <w:rPr>
          <w:rFonts w:ascii="Times New Roman" w:eastAsia="標楷體" w:hAnsi="Times New Roman" w:cs="Times New Roman"/>
          <w:sz w:val="20"/>
          <w:szCs w:val="20"/>
        </w:rPr>
        <w:t>待遇的均等。本公司承諾尊重所有員工，工作場所</w:t>
      </w:r>
      <w:proofErr w:type="gramStart"/>
      <w:r w:rsidRPr="005558D7">
        <w:rPr>
          <w:rFonts w:ascii="Times New Roman" w:eastAsia="標楷體" w:hAnsi="Times New Roman" w:cs="Times New Roman"/>
          <w:sz w:val="20"/>
          <w:szCs w:val="20"/>
        </w:rPr>
        <w:t>無任何體</w:t>
      </w:r>
      <w:proofErr w:type="gramEnd"/>
      <w:r w:rsidRPr="005558D7">
        <w:rPr>
          <w:rFonts w:ascii="Times New Roman" w:eastAsia="標楷體" w:hAnsi="Times New Roman" w:cs="Times New Roman"/>
          <w:sz w:val="20"/>
          <w:szCs w:val="20"/>
        </w:rPr>
        <w:t xml:space="preserve"> </w:t>
      </w:r>
      <w:r w:rsidRPr="005558D7">
        <w:rPr>
          <w:rFonts w:ascii="Times New Roman" w:eastAsia="標楷體" w:hAnsi="Times New Roman" w:cs="Times New Roman"/>
          <w:sz w:val="20"/>
          <w:szCs w:val="20"/>
        </w:rPr>
        <w:t>罰、騷擾或不人道行為，包含但不限於性騷擾、體罰、精神脅迫、身體脅迫或語言暴力等不當行為。除依照法律要求或係為確定是否適合從事特殊性工作而進行之醫學檢查外，不得要求勞工或</w:t>
      </w:r>
      <w:proofErr w:type="gramStart"/>
      <w:r w:rsidRPr="005558D7">
        <w:rPr>
          <w:rFonts w:ascii="Times New Roman" w:eastAsia="標楷體" w:hAnsi="Times New Roman" w:cs="Times New Roman"/>
          <w:sz w:val="20"/>
          <w:szCs w:val="20"/>
        </w:rPr>
        <w:t>準</w:t>
      </w:r>
      <w:proofErr w:type="gramEnd"/>
      <w:r w:rsidRPr="005558D7">
        <w:rPr>
          <w:rFonts w:ascii="Times New Roman" w:eastAsia="標楷體" w:hAnsi="Times New Roman" w:cs="Times New Roman"/>
          <w:sz w:val="20"/>
          <w:szCs w:val="20"/>
        </w:rPr>
        <w:t>勞工接受帶</w:t>
      </w:r>
      <w:r w:rsidRPr="005558D7">
        <w:rPr>
          <w:rFonts w:ascii="Times New Roman" w:eastAsia="標楷體" w:hAnsi="Times New Roman" w:cs="Times New Roman"/>
          <w:sz w:val="20"/>
          <w:szCs w:val="20"/>
        </w:rPr>
        <w:t xml:space="preserve"> </w:t>
      </w:r>
      <w:r w:rsidRPr="005558D7">
        <w:rPr>
          <w:rFonts w:ascii="Times New Roman" w:eastAsia="標楷體" w:hAnsi="Times New Roman" w:cs="Times New Roman"/>
          <w:sz w:val="20"/>
          <w:szCs w:val="20"/>
        </w:rPr>
        <w:t>有歧視性的醫學檢驗或身體檢查。</w:t>
      </w:r>
      <w:r w:rsidRPr="005558D7">
        <w:rPr>
          <w:rFonts w:ascii="Times New Roman" w:eastAsia="標楷體" w:hAnsi="Times New Roman" w:cs="Times New Roman"/>
          <w:sz w:val="20"/>
          <w:szCs w:val="20"/>
        </w:rPr>
        <w:t xml:space="preserve"> </w:t>
      </w:r>
    </w:p>
    <w:p w14:paraId="51187DD4" w14:textId="0D794AAC" w:rsidR="00FE5AE8" w:rsidRPr="005558D7" w:rsidRDefault="002C165F" w:rsidP="005558D7">
      <w:pPr>
        <w:ind w:leftChars="274" w:left="658"/>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do not discriminate against our employees in hiring practices or employee of their job application, compensation, training opportunity, promotion, layoff, retirement based on the race, gender, sexual or orientation, ethnicity, disability, religion, political affiliation, union membership, national </w:t>
      </w:r>
      <w:proofErr w:type="gramStart"/>
      <w:r w:rsidRPr="005558D7">
        <w:rPr>
          <w:rFonts w:ascii="Times New Roman" w:eastAsia="標楷體" w:hAnsi="Times New Roman" w:cs="Times New Roman"/>
          <w:sz w:val="20"/>
          <w:szCs w:val="20"/>
        </w:rPr>
        <w:t>origin</w:t>
      </w:r>
      <w:proofErr w:type="gramEnd"/>
      <w:r w:rsidRPr="005558D7">
        <w:rPr>
          <w:rFonts w:ascii="Times New Roman" w:eastAsia="標楷體" w:hAnsi="Times New Roman" w:cs="Times New Roman"/>
          <w:sz w:val="20"/>
          <w:szCs w:val="20"/>
        </w:rPr>
        <w:t xml:space="preserve"> or marital status. Worker should not be subject to harsh or inhumane treatment, including sexual harassment, sexual abuse, and corporal punishment, mental coercion, physical coercion, or verbal abuse. In addition, workers or potential workers should not be subjected to medical tests or physical exams that could be used in a discriminatory way. </w:t>
      </w:r>
    </w:p>
    <w:p w14:paraId="4437EF9E" w14:textId="77777777" w:rsidR="00FE5AE8" w:rsidRPr="005558D7" w:rsidRDefault="002C165F" w:rsidP="005558D7">
      <w:pPr>
        <w:ind w:leftChars="116" w:left="278"/>
        <w:rPr>
          <w:rFonts w:ascii="Times New Roman" w:eastAsia="標楷體" w:hAnsi="Times New Roman" w:cs="Times New Roman"/>
          <w:sz w:val="20"/>
          <w:szCs w:val="20"/>
        </w:rPr>
      </w:pPr>
      <w:r w:rsidRPr="005558D7">
        <w:rPr>
          <w:rFonts w:ascii="Times New Roman" w:eastAsia="標楷體" w:hAnsi="Times New Roman" w:cs="Times New Roman"/>
          <w:sz w:val="20"/>
          <w:szCs w:val="20"/>
        </w:rPr>
        <w:t>2.4</w:t>
      </w:r>
      <w:r w:rsidRPr="005558D7">
        <w:rPr>
          <w:rFonts w:ascii="Times New Roman" w:eastAsia="標楷體" w:hAnsi="Times New Roman" w:cs="Times New Roman"/>
          <w:sz w:val="20"/>
          <w:szCs w:val="20"/>
        </w:rPr>
        <w:t>工作時間</w:t>
      </w:r>
      <w:r w:rsidRPr="005558D7">
        <w:rPr>
          <w:rFonts w:ascii="Times New Roman" w:eastAsia="標楷體" w:hAnsi="Times New Roman" w:cs="Times New Roman"/>
          <w:sz w:val="20"/>
          <w:szCs w:val="20"/>
        </w:rPr>
        <w:t xml:space="preserve"> Working Hours </w:t>
      </w:r>
    </w:p>
    <w:p w14:paraId="6EDF425D" w14:textId="762EE581" w:rsidR="00FE5AE8"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本公司承諾勞工之工作及加班時間，遵守當地法律標準及國際勞工組織標準，本公司應提供假日休假之規定，至少應符合本公司勞工所在地之法律規定。</w:t>
      </w:r>
      <w:r w:rsidRPr="005558D7">
        <w:rPr>
          <w:rFonts w:ascii="Times New Roman" w:eastAsia="標楷體" w:hAnsi="Times New Roman" w:cs="Times New Roman"/>
          <w:sz w:val="20"/>
          <w:szCs w:val="20"/>
        </w:rPr>
        <w:t xml:space="preserve"> </w:t>
      </w:r>
    </w:p>
    <w:p w14:paraId="0EFF48C0" w14:textId="77777777" w:rsidR="00FE5AE8"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promise that workers’ work and overtime hours will comply with local laws and standards and International Labor Organization (ILO) standards. We provide holidays and leave provisions, at least in compliance with local laws and regulations. </w:t>
      </w:r>
    </w:p>
    <w:p w14:paraId="1367FD27" w14:textId="77777777" w:rsidR="00FE5AE8" w:rsidRPr="005558D7" w:rsidRDefault="002C165F" w:rsidP="005558D7">
      <w:pPr>
        <w:ind w:leftChars="128" w:left="307"/>
        <w:rPr>
          <w:rFonts w:ascii="Times New Roman" w:eastAsia="標楷體" w:hAnsi="Times New Roman" w:cs="Times New Roman"/>
          <w:sz w:val="20"/>
          <w:szCs w:val="20"/>
        </w:rPr>
      </w:pPr>
      <w:r w:rsidRPr="005558D7">
        <w:rPr>
          <w:rFonts w:ascii="Times New Roman" w:eastAsia="標楷體" w:hAnsi="Times New Roman" w:cs="Times New Roman"/>
          <w:sz w:val="20"/>
          <w:szCs w:val="20"/>
        </w:rPr>
        <w:t>2.5</w:t>
      </w:r>
      <w:r w:rsidRPr="005558D7">
        <w:rPr>
          <w:rFonts w:ascii="Times New Roman" w:eastAsia="標楷體" w:hAnsi="Times New Roman" w:cs="Times New Roman"/>
          <w:sz w:val="20"/>
          <w:szCs w:val="20"/>
        </w:rPr>
        <w:t>薪資福利</w:t>
      </w:r>
      <w:r w:rsidRPr="005558D7">
        <w:rPr>
          <w:rFonts w:ascii="Times New Roman" w:eastAsia="標楷體" w:hAnsi="Times New Roman" w:cs="Times New Roman"/>
          <w:sz w:val="20"/>
          <w:szCs w:val="20"/>
        </w:rPr>
        <w:t xml:space="preserve"> Remuneration and Benefits </w:t>
      </w:r>
    </w:p>
    <w:p w14:paraId="3DC686D2" w14:textId="46CE5F68" w:rsidR="00FE5AE8"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本公司根據當地法律所規定之最低工資標準提供報酬，不將任何工資扣減作為紀律措施，且應提供法定福利。勞工加班時間亦依照相關法律規定支付相對應之加班費。</w:t>
      </w:r>
      <w:r w:rsidRPr="005558D7">
        <w:rPr>
          <w:rFonts w:ascii="Times New Roman" w:eastAsia="標楷體" w:hAnsi="Times New Roman" w:cs="Times New Roman"/>
          <w:sz w:val="20"/>
          <w:szCs w:val="20"/>
        </w:rPr>
        <w:t xml:space="preserve"> </w:t>
      </w:r>
    </w:p>
    <w:p w14:paraId="1B7234A9" w14:textId="77777777" w:rsidR="00FE5AE8"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provide remuneration according to national legal standard on minimum wage and do not use deductions from wages as disciplinary measure, provided all legally mandated benefits. Workers’ overtime hours are also paid in accordance with relevant laws and regulations. </w:t>
      </w:r>
    </w:p>
    <w:p w14:paraId="349F28BD" w14:textId="77777777" w:rsidR="00FE5AE8" w:rsidRPr="005558D7" w:rsidRDefault="002C165F" w:rsidP="005558D7">
      <w:pPr>
        <w:ind w:leftChars="140" w:left="336"/>
        <w:rPr>
          <w:rFonts w:ascii="Times New Roman" w:eastAsia="標楷體" w:hAnsi="Times New Roman" w:cs="Times New Roman"/>
          <w:sz w:val="20"/>
          <w:szCs w:val="20"/>
        </w:rPr>
      </w:pPr>
      <w:r w:rsidRPr="005558D7">
        <w:rPr>
          <w:rFonts w:ascii="Times New Roman" w:eastAsia="標楷體" w:hAnsi="Times New Roman" w:cs="Times New Roman"/>
          <w:sz w:val="20"/>
          <w:szCs w:val="20"/>
        </w:rPr>
        <w:t>2.6</w:t>
      </w:r>
      <w:r w:rsidRPr="005558D7">
        <w:rPr>
          <w:rFonts w:ascii="Times New Roman" w:eastAsia="標楷體" w:hAnsi="Times New Roman" w:cs="Times New Roman"/>
          <w:sz w:val="20"/>
          <w:szCs w:val="20"/>
        </w:rPr>
        <w:t>自由結社</w:t>
      </w:r>
      <w:r w:rsidRPr="005558D7">
        <w:rPr>
          <w:rFonts w:ascii="Times New Roman" w:eastAsia="標楷體" w:hAnsi="Times New Roman" w:cs="Times New Roman"/>
          <w:sz w:val="20"/>
          <w:szCs w:val="20"/>
        </w:rPr>
        <w:t xml:space="preserve"> Freedom of Association </w:t>
      </w:r>
    </w:p>
    <w:p w14:paraId="0ADACEEC" w14:textId="4723E328" w:rsidR="00FE5AE8"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尊重勞工的權利，勞工有權自由成立、組織、參加工會。確保其員工和包括臨時工在內的代表可以在公司內進行交流或勞資會議，公開表達自己的意見。勞工不會因參與工會活動為由受到報復，歧視或阻礙。</w:t>
      </w:r>
      <w:r w:rsidRPr="005558D7">
        <w:rPr>
          <w:rFonts w:ascii="Times New Roman" w:eastAsia="標楷體" w:hAnsi="Times New Roman" w:cs="Times New Roman"/>
          <w:sz w:val="20"/>
          <w:szCs w:val="20"/>
        </w:rPr>
        <w:t xml:space="preserve"> </w:t>
      </w:r>
    </w:p>
    <w:p w14:paraId="5EF8BF8A" w14:textId="77777777" w:rsidR="00FE5AE8" w:rsidRPr="005558D7" w:rsidRDefault="002C165F" w:rsidP="005558D7">
      <w:pPr>
        <w:ind w:leftChars="268" w:left="643"/>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respect the rights of employees, employees have the right to freely establish, organize, and join trade unions. We ensure that employees can conduct communication or labor-management meetings within the company and express their opinions publicly. Workers will not be retaliated, discriminated </w:t>
      </w:r>
      <w:proofErr w:type="gramStart"/>
      <w:r w:rsidRPr="005558D7">
        <w:rPr>
          <w:rFonts w:ascii="Times New Roman" w:eastAsia="標楷體" w:hAnsi="Times New Roman" w:cs="Times New Roman"/>
          <w:sz w:val="20"/>
          <w:szCs w:val="20"/>
        </w:rPr>
        <w:t>against</w:t>
      </w:r>
      <w:proofErr w:type="gramEnd"/>
      <w:r w:rsidRPr="005558D7">
        <w:rPr>
          <w:rFonts w:ascii="Times New Roman" w:eastAsia="標楷體" w:hAnsi="Times New Roman" w:cs="Times New Roman"/>
          <w:sz w:val="20"/>
          <w:szCs w:val="20"/>
        </w:rPr>
        <w:t xml:space="preserve"> or hindered for participating in union activities. </w:t>
      </w:r>
    </w:p>
    <w:p w14:paraId="3C4B491C" w14:textId="2F408F5D" w:rsidR="00FE5AE8" w:rsidRPr="005558D7" w:rsidRDefault="002C165F" w:rsidP="005558D7">
      <w:pPr>
        <w:ind w:leftChars="11" w:left="26"/>
        <w:rPr>
          <w:rFonts w:ascii="Times New Roman" w:eastAsia="標楷體" w:hAnsi="Times New Roman" w:cs="Times New Roman"/>
          <w:sz w:val="20"/>
          <w:szCs w:val="20"/>
        </w:rPr>
      </w:pPr>
      <w:r w:rsidRPr="005558D7">
        <w:rPr>
          <w:rFonts w:ascii="Times New Roman" w:eastAsia="標楷體" w:hAnsi="Times New Roman" w:cs="Times New Roman"/>
          <w:sz w:val="20"/>
          <w:szCs w:val="20"/>
        </w:rPr>
        <w:lastRenderedPageBreak/>
        <w:t>3.</w:t>
      </w:r>
      <w:r w:rsidRPr="005558D7">
        <w:rPr>
          <w:rFonts w:ascii="Times New Roman" w:eastAsia="標楷體" w:hAnsi="Times New Roman" w:cs="Times New Roman"/>
          <w:sz w:val="20"/>
          <w:szCs w:val="20"/>
        </w:rPr>
        <w:t>健康與職業安全</w:t>
      </w:r>
      <w:r w:rsidRPr="005558D7">
        <w:rPr>
          <w:rFonts w:ascii="Times New Roman" w:eastAsia="標楷體" w:hAnsi="Times New Roman" w:cs="Times New Roman"/>
          <w:sz w:val="20"/>
          <w:szCs w:val="20"/>
        </w:rPr>
        <w:t xml:space="preserve"> Occupational Health and Safety </w:t>
      </w:r>
    </w:p>
    <w:p w14:paraId="5E3AFAD1" w14:textId="6445B3E5" w:rsidR="00FE5AE8" w:rsidRPr="005558D7" w:rsidRDefault="002C165F" w:rsidP="005558D7">
      <w:pPr>
        <w:ind w:leftChars="87" w:left="209"/>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致力於提供安全及健康之工作環境，遵守當地勞工安全衛生相關法規，於工作場所建立職業安全健康管理系統，實施有效的計畫，並採取必要的預防措施以防止潛在事故及職業病的發生。為確保處理、移動、存儲、回收、再利用和處置過程安全，於工作場所接觸危害物質的工人應接受相關安全處理的培訓</w:t>
      </w:r>
      <w:r w:rsidRPr="005558D7">
        <w:rPr>
          <w:rFonts w:ascii="Times New Roman" w:eastAsia="標楷體" w:hAnsi="Times New Roman" w:cs="Times New Roman"/>
          <w:sz w:val="20"/>
          <w:szCs w:val="20"/>
        </w:rPr>
        <w:t xml:space="preserve"> </w:t>
      </w:r>
    </w:p>
    <w:p w14:paraId="36E53BEE" w14:textId="77777777" w:rsidR="00E36E2D" w:rsidRPr="005558D7" w:rsidRDefault="002C165F" w:rsidP="005558D7">
      <w:pPr>
        <w:ind w:leftChars="87" w:left="209"/>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provide workers with a safe and healthy working environment consistent with all applicable laws and regulations establish and maintain the environment and health management procedure. Also implement effective plans and take necessary preventive measures to prevent potential accidents and occupational diseases. In order to ensure safe handling, movement, storage, recycling, reuse and disposal, workers who will </w:t>
      </w:r>
      <w:proofErr w:type="gramStart"/>
      <w:r w:rsidRPr="005558D7">
        <w:rPr>
          <w:rFonts w:ascii="Times New Roman" w:eastAsia="標楷體" w:hAnsi="Times New Roman" w:cs="Times New Roman"/>
          <w:sz w:val="20"/>
          <w:szCs w:val="20"/>
        </w:rPr>
        <w:t>contact with</w:t>
      </w:r>
      <w:proofErr w:type="gramEnd"/>
      <w:r w:rsidRPr="005558D7">
        <w:rPr>
          <w:rFonts w:ascii="Times New Roman" w:eastAsia="標楷體" w:hAnsi="Times New Roman" w:cs="Times New Roman"/>
          <w:sz w:val="20"/>
          <w:szCs w:val="20"/>
        </w:rPr>
        <w:t xml:space="preserve"> hazardous substances in the workplace should receive training on the safe handling of hazardous substances.</w:t>
      </w:r>
    </w:p>
    <w:p w14:paraId="2691AD33" w14:textId="77777777" w:rsidR="00E36E2D" w:rsidRPr="005558D7" w:rsidRDefault="002C165F" w:rsidP="005558D7">
      <w:pPr>
        <w:ind w:leftChars="17" w:left="41"/>
        <w:rPr>
          <w:rFonts w:ascii="Times New Roman" w:eastAsia="標楷體" w:hAnsi="Times New Roman" w:cs="Times New Roman"/>
          <w:sz w:val="20"/>
          <w:szCs w:val="20"/>
        </w:rPr>
      </w:pPr>
      <w:r w:rsidRPr="005558D7">
        <w:rPr>
          <w:rFonts w:ascii="Times New Roman" w:eastAsia="標楷體" w:hAnsi="Times New Roman" w:cs="Times New Roman"/>
          <w:sz w:val="20"/>
          <w:szCs w:val="20"/>
        </w:rPr>
        <w:t>4.</w:t>
      </w:r>
      <w:r w:rsidRPr="005558D7">
        <w:rPr>
          <w:rFonts w:ascii="Times New Roman" w:eastAsia="標楷體" w:hAnsi="Times New Roman" w:cs="Times New Roman"/>
          <w:sz w:val="20"/>
          <w:szCs w:val="20"/>
        </w:rPr>
        <w:t>環境保護</w:t>
      </w:r>
      <w:r w:rsidRPr="005558D7">
        <w:rPr>
          <w:rFonts w:ascii="Times New Roman" w:eastAsia="標楷體" w:hAnsi="Times New Roman" w:cs="Times New Roman"/>
          <w:sz w:val="20"/>
          <w:szCs w:val="20"/>
        </w:rPr>
        <w:t xml:space="preserve"> Environmental Protection </w:t>
      </w:r>
    </w:p>
    <w:p w14:paraId="074F95F5" w14:textId="77777777" w:rsidR="00E36E2D" w:rsidRPr="005558D7" w:rsidRDefault="002C165F" w:rsidP="005558D7">
      <w:pPr>
        <w:ind w:leftChars="105" w:left="252"/>
        <w:rPr>
          <w:rFonts w:ascii="Times New Roman" w:eastAsia="標楷體" w:hAnsi="Times New Roman" w:cs="Times New Roman"/>
          <w:sz w:val="20"/>
          <w:szCs w:val="20"/>
        </w:rPr>
      </w:pPr>
      <w:r w:rsidRPr="005558D7">
        <w:rPr>
          <w:rFonts w:ascii="Times New Roman" w:eastAsia="標楷體" w:hAnsi="Times New Roman" w:cs="Times New Roman"/>
          <w:sz w:val="20"/>
          <w:szCs w:val="20"/>
        </w:rPr>
        <w:t>4.1</w:t>
      </w:r>
      <w:r w:rsidRPr="005558D7">
        <w:rPr>
          <w:rFonts w:ascii="Times New Roman" w:eastAsia="標楷體" w:hAnsi="Times New Roman" w:cs="Times New Roman"/>
          <w:sz w:val="20"/>
          <w:szCs w:val="20"/>
        </w:rPr>
        <w:t>法規遵守</w:t>
      </w:r>
      <w:r w:rsidRPr="005558D7">
        <w:rPr>
          <w:rFonts w:ascii="Times New Roman" w:eastAsia="標楷體" w:hAnsi="Times New Roman" w:cs="Times New Roman"/>
          <w:sz w:val="20"/>
          <w:szCs w:val="20"/>
        </w:rPr>
        <w:t xml:space="preserve"> laws and regulations Compliance </w:t>
      </w:r>
    </w:p>
    <w:p w14:paraId="1A312DB7" w14:textId="3DEB0F99" w:rsidR="00E36E2D" w:rsidRPr="005558D7" w:rsidRDefault="002C165F" w:rsidP="005558D7">
      <w:pPr>
        <w:ind w:leftChars="256" w:left="614"/>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本公司承諾遵守有關禁止或限制特定物質的所有適用法律、國際環保法規和客戶要求。特別是</w:t>
      </w:r>
      <w:r w:rsidRPr="005558D7">
        <w:rPr>
          <w:rFonts w:ascii="Times New Roman" w:eastAsia="標楷體" w:hAnsi="Times New Roman" w:cs="Times New Roman"/>
          <w:sz w:val="20"/>
          <w:szCs w:val="20"/>
        </w:rPr>
        <w:t xml:space="preserve"> RoHS (Restriction of Hazardous Substances Directive)</w:t>
      </w:r>
      <w:r w:rsidRPr="005558D7">
        <w:rPr>
          <w:rFonts w:ascii="Times New Roman" w:eastAsia="標楷體" w:hAnsi="Times New Roman" w:cs="Times New Roman"/>
          <w:sz w:val="20"/>
          <w:szCs w:val="20"/>
        </w:rPr>
        <w:t>及</w:t>
      </w:r>
      <w:r w:rsidRPr="005558D7">
        <w:rPr>
          <w:rFonts w:ascii="Times New Roman" w:eastAsia="標楷體" w:hAnsi="Times New Roman" w:cs="Times New Roman"/>
          <w:sz w:val="20"/>
          <w:szCs w:val="20"/>
        </w:rPr>
        <w:t xml:space="preserve">WEEE (Waste Electrical and Electronic Equipment Directive) </w:t>
      </w:r>
      <w:r w:rsidRPr="005558D7">
        <w:rPr>
          <w:rFonts w:ascii="Times New Roman" w:eastAsia="標楷體" w:hAnsi="Times New Roman" w:cs="Times New Roman"/>
          <w:sz w:val="20"/>
          <w:szCs w:val="20"/>
        </w:rPr>
        <w:t>中規範的有害化學物質和其他材料，加以識別和管理，以確保其安全使用、回收或再利用和處置。在產品由生產自出貨的過程，採取有助於環境保護的措施，並根據國際標準實施環境管理系統，對環境的影響降至最低。</w:t>
      </w:r>
      <w:r w:rsidRPr="005558D7">
        <w:rPr>
          <w:rFonts w:ascii="Times New Roman" w:eastAsia="標楷體" w:hAnsi="Times New Roman" w:cs="Times New Roman"/>
          <w:sz w:val="20"/>
          <w:szCs w:val="20"/>
        </w:rPr>
        <w:t xml:space="preserve"> </w:t>
      </w:r>
    </w:p>
    <w:p w14:paraId="633092C3" w14:textId="77777777" w:rsidR="00E36E2D" w:rsidRPr="005558D7" w:rsidRDefault="002C165F" w:rsidP="005558D7">
      <w:pPr>
        <w:ind w:leftChars="256" w:left="614"/>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commit to comply with all applicable laws, international environmental regulations and customer requirements regarding the prohibition or restriction of specific substances. </w:t>
      </w:r>
      <w:proofErr w:type="gramStart"/>
      <w:r w:rsidRPr="005558D7">
        <w:rPr>
          <w:rFonts w:ascii="Times New Roman" w:eastAsia="標楷體" w:hAnsi="Times New Roman" w:cs="Times New Roman"/>
          <w:sz w:val="20"/>
          <w:szCs w:val="20"/>
        </w:rPr>
        <w:t>In particular, hazardous</w:t>
      </w:r>
      <w:proofErr w:type="gramEnd"/>
      <w:r w:rsidRPr="005558D7">
        <w:rPr>
          <w:rFonts w:ascii="Times New Roman" w:eastAsia="標楷體" w:hAnsi="Times New Roman" w:cs="Times New Roman"/>
          <w:sz w:val="20"/>
          <w:szCs w:val="20"/>
        </w:rPr>
        <w:t xml:space="preserve"> chemical substances and other materials specified in RoHS (Restriction of Hazardous Substances Directive) and WEEE (Waste Electrical and Electronic Equipment Directive) should be identified and managed to ensure their safe use, recycling or reuse and disposal. In the process of products from production to shipment, measures conducive to environmental protection are adopted, and environmental management systems are implemented in accordance with international standards to minimize the impact on the environment. </w:t>
      </w:r>
    </w:p>
    <w:p w14:paraId="558BA8C2" w14:textId="1D680882" w:rsidR="00E36E2D" w:rsidRPr="005558D7" w:rsidRDefault="002C165F" w:rsidP="005558D7">
      <w:pPr>
        <w:ind w:leftChars="110" w:left="544" w:hangingChars="140" w:hanging="280"/>
        <w:rPr>
          <w:rFonts w:ascii="Times New Roman" w:eastAsia="標楷體" w:hAnsi="Times New Roman" w:cs="Times New Roman"/>
          <w:sz w:val="20"/>
          <w:szCs w:val="20"/>
        </w:rPr>
      </w:pPr>
      <w:r w:rsidRPr="005558D7">
        <w:rPr>
          <w:rFonts w:ascii="Times New Roman" w:eastAsia="標楷體" w:hAnsi="Times New Roman" w:cs="Times New Roman"/>
          <w:sz w:val="20"/>
          <w:szCs w:val="20"/>
        </w:rPr>
        <w:t>4.2</w:t>
      </w:r>
      <w:r w:rsidRPr="005558D7">
        <w:rPr>
          <w:rFonts w:ascii="Times New Roman" w:eastAsia="標楷體" w:hAnsi="Times New Roman" w:cs="Times New Roman"/>
          <w:sz w:val="20"/>
          <w:szCs w:val="20"/>
        </w:rPr>
        <w:t>本公司承諾避免使用來自剛果民主共和國，及其周邊地區等環境和人權受到忽視的衝突礦產。本公司追蹤衝突礦物的來源，提高供應鏈的透明度，以確保所供應產品不包含任何衝突礦產，並及時改善任何已知風險。</w:t>
      </w:r>
      <w:r w:rsidRPr="005558D7">
        <w:rPr>
          <w:rFonts w:ascii="Times New Roman" w:eastAsia="標楷體" w:hAnsi="Times New Roman" w:cs="Times New Roman"/>
          <w:sz w:val="20"/>
          <w:szCs w:val="20"/>
        </w:rPr>
        <w:t xml:space="preserve"> </w:t>
      </w:r>
    </w:p>
    <w:p w14:paraId="395F67AC" w14:textId="77777777" w:rsidR="00A23B46" w:rsidRPr="005558D7" w:rsidRDefault="002C165F" w:rsidP="005558D7">
      <w:pPr>
        <w:ind w:leftChars="236" w:left="592" w:hangingChars="13" w:hanging="26"/>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promise to avoid the use of conflict minerals from the Democratic Republic of the Congo and its surrounding areas where the environment and human rights are neglected. We track the source of conflict minerals, such as gold (Au), tantalum (Ta) or tungsten (W) and improves the transparency of the supply chain to ensure that the products supplied do not contain any conflict minerals and promptly improve any known risks. </w:t>
      </w:r>
    </w:p>
    <w:p w14:paraId="5A6CEBDB" w14:textId="77777777" w:rsidR="00A23B46" w:rsidRPr="005558D7" w:rsidRDefault="002C165F" w:rsidP="005558D7">
      <w:pPr>
        <w:ind w:leftChars="116" w:left="570" w:hangingChars="146" w:hanging="292"/>
        <w:rPr>
          <w:rFonts w:ascii="Times New Roman" w:eastAsia="標楷體" w:hAnsi="Times New Roman" w:cs="Times New Roman"/>
          <w:sz w:val="20"/>
          <w:szCs w:val="20"/>
        </w:rPr>
      </w:pPr>
      <w:r w:rsidRPr="005558D7">
        <w:rPr>
          <w:rFonts w:ascii="Times New Roman" w:eastAsia="標楷體" w:hAnsi="Times New Roman" w:cs="Times New Roman"/>
          <w:sz w:val="20"/>
          <w:szCs w:val="20"/>
        </w:rPr>
        <w:t>4.3</w:t>
      </w:r>
      <w:r w:rsidRPr="005558D7">
        <w:rPr>
          <w:rFonts w:ascii="Times New Roman" w:eastAsia="標楷體" w:hAnsi="Times New Roman" w:cs="Times New Roman"/>
          <w:sz w:val="20"/>
          <w:szCs w:val="20"/>
        </w:rPr>
        <w:t>保障消費者安全及健康</w:t>
      </w:r>
      <w:r w:rsidRPr="005558D7">
        <w:rPr>
          <w:rFonts w:ascii="Times New Roman" w:eastAsia="標楷體" w:hAnsi="Times New Roman" w:cs="Times New Roman"/>
          <w:sz w:val="20"/>
          <w:szCs w:val="20"/>
        </w:rPr>
        <w:t xml:space="preserve"> Ensure Consumer Safety and Health </w:t>
      </w:r>
    </w:p>
    <w:p w14:paraId="571205D1" w14:textId="77777777" w:rsidR="009D269E" w:rsidRDefault="002C165F" w:rsidP="005558D7">
      <w:pPr>
        <w:ind w:leftChars="251" w:left="622" w:hangingChars="10" w:hanging="20"/>
        <w:rPr>
          <w:rFonts w:ascii="Times New Roman" w:eastAsia="標楷體" w:hAnsi="Times New Roman" w:cs="Times New Roman"/>
          <w:sz w:val="20"/>
          <w:szCs w:val="20"/>
        </w:rPr>
      </w:pPr>
      <w:r w:rsidRPr="005558D7">
        <w:rPr>
          <w:rFonts w:ascii="Times New Roman" w:eastAsia="標楷體" w:hAnsi="Times New Roman" w:cs="Times New Roman"/>
          <w:sz w:val="20"/>
          <w:szCs w:val="20"/>
        </w:rPr>
        <w:t>提供對消費者、相關的產業及環境安全的產品及服務，評定相關法規、標準及規格是否充足，從產品設計減少風險，避免使用致癌、有毒或有害的物料。提供對社會、環境有</w:t>
      </w:r>
      <w:r w:rsidRPr="005558D7">
        <w:rPr>
          <w:rFonts w:ascii="Times New Roman" w:eastAsia="標楷體" w:hAnsi="Times New Roman" w:cs="Times New Roman"/>
          <w:sz w:val="20"/>
          <w:szCs w:val="20"/>
        </w:rPr>
        <w:lastRenderedPageBreak/>
        <w:t>益及有效率的產品及服務；支持可持續消費，設計產品以方便重複使用、維修或回收，減少包裝物料與廢棄物。</w:t>
      </w:r>
      <w:r w:rsidRPr="005558D7">
        <w:rPr>
          <w:rFonts w:ascii="Times New Roman" w:eastAsia="標楷體" w:hAnsi="Times New Roman" w:cs="Times New Roman"/>
          <w:sz w:val="20"/>
          <w:szCs w:val="20"/>
        </w:rPr>
        <w:t xml:space="preserve"> </w:t>
      </w:r>
    </w:p>
    <w:p w14:paraId="608FA121" w14:textId="30416024" w:rsidR="00A23B46" w:rsidRPr="005558D7" w:rsidRDefault="002C165F" w:rsidP="005558D7">
      <w:pPr>
        <w:ind w:leftChars="251" w:left="622" w:hangingChars="10" w:hanging="20"/>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provide products and services that are safe for consumers, related </w:t>
      </w:r>
      <w:proofErr w:type="gramStart"/>
      <w:r w:rsidRPr="005558D7">
        <w:rPr>
          <w:rFonts w:ascii="Times New Roman" w:eastAsia="標楷體" w:hAnsi="Times New Roman" w:cs="Times New Roman"/>
          <w:sz w:val="20"/>
          <w:szCs w:val="20"/>
        </w:rPr>
        <w:t>industries</w:t>
      </w:r>
      <w:proofErr w:type="gramEnd"/>
      <w:r w:rsidRPr="005558D7">
        <w:rPr>
          <w:rFonts w:ascii="Times New Roman" w:eastAsia="標楷體" w:hAnsi="Times New Roman" w:cs="Times New Roman"/>
          <w:sz w:val="20"/>
          <w:szCs w:val="20"/>
        </w:rPr>
        <w:t xml:space="preserve"> and the environment, assess the adequacy of relevant regulations, standards and specifications, reduce risks from product design, and avoid the use of carcinogenic, toxic or harmful materials. Provide products and services that are beneficial to society and the environment and are efficient; and concur consumes sustainably, designs products to facilitate reuse, </w:t>
      </w:r>
      <w:proofErr w:type="gramStart"/>
      <w:r w:rsidRPr="005558D7">
        <w:rPr>
          <w:rFonts w:ascii="Times New Roman" w:eastAsia="標楷體" w:hAnsi="Times New Roman" w:cs="Times New Roman"/>
          <w:sz w:val="20"/>
          <w:szCs w:val="20"/>
        </w:rPr>
        <w:t>maintenance</w:t>
      </w:r>
      <w:proofErr w:type="gramEnd"/>
      <w:r w:rsidRPr="005558D7">
        <w:rPr>
          <w:rFonts w:ascii="Times New Roman" w:eastAsia="標楷體" w:hAnsi="Times New Roman" w:cs="Times New Roman"/>
          <w:sz w:val="20"/>
          <w:szCs w:val="20"/>
        </w:rPr>
        <w:t xml:space="preserve"> and recycling, reduces packaging materials and waste. </w:t>
      </w:r>
    </w:p>
    <w:p w14:paraId="1214C225" w14:textId="4168C0DC" w:rsidR="00A23B46" w:rsidRPr="005558D7" w:rsidRDefault="002C165F" w:rsidP="005558D7">
      <w:pPr>
        <w:ind w:leftChars="124" w:left="318" w:hangingChars="10" w:hanging="20"/>
        <w:rPr>
          <w:rFonts w:ascii="Times New Roman" w:eastAsia="標楷體" w:hAnsi="Times New Roman" w:cs="Times New Roman"/>
          <w:sz w:val="20"/>
          <w:szCs w:val="20"/>
        </w:rPr>
      </w:pPr>
      <w:r w:rsidRPr="005558D7">
        <w:rPr>
          <w:rFonts w:ascii="Times New Roman" w:eastAsia="標楷體" w:hAnsi="Times New Roman" w:cs="Times New Roman"/>
          <w:sz w:val="20"/>
          <w:szCs w:val="20"/>
        </w:rPr>
        <w:t>4.4</w:t>
      </w:r>
      <w:r w:rsidRPr="005558D7">
        <w:rPr>
          <w:rFonts w:ascii="Times New Roman" w:eastAsia="標楷體" w:hAnsi="Times New Roman" w:cs="Times New Roman"/>
          <w:sz w:val="20"/>
          <w:szCs w:val="20"/>
        </w:rPr>
        <w:t>排放</w:t>
      </w:r>
      <w:r w:rsidRPr="005558D7">
        <w:rPr>
          <w:rFonts w:ascii="Times New Roman" w:eastAsia="標楷體" w:hAnsi="Times New Roman" w:cs="Times New Roman"/>
          <w:sz w:val="20"/>
          <w:szCs w:val="20"/>
        </w:rPr>
        <w:t xml:space="preserve"> Emissions </w:t>
      </w:r>
    </w:p>
    <w:p w14:paraId="4EA54CDA" w14:textId="5E9816DE" w:rsidR="00A23B46" w:rsidRPr="005558D7" w:rsidRDefault="002C165F" w:rsidP="005558D7">
      <w:pPr>
        <w:ind w:leftChars="262" w:left="641" w:hangingChars="6" w:hanging="12"/>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本公司對於製造產品過程中所產生液體廢物、固體廢物和空氣污染物，在排放過程或處理前，進行識別、監測，並依據相關法律規定進行處理。</w:t>
      </w:r>
      <w:r w:rsidRPr="005558D7">
        <w:rPr>
          <w:rFonts w:ascii="Times New Roman" w:eastAsia="標楷體" w:hAnsi="Times New Roman" w:cs="Times New Roman"/>
          <w:sz w:val="20"/>
          <w:szCs w:val="20"/>
        </w:rPr>
        <w:t xml:space="preserve"> </w:t>
      </w:r>
    </w:p>
    <w:p w14:paraId="3987C473" w14:textId="77777777" w:rsidR="00A23B46" w:rsidRPr="005558D7" w:rsidRDefault="002C165F" w:rsidP="005558D7">
      <w:pPr>
        <w:ind w:leftChars="262" w:left="641" w:hangingChars="6" w:hanging="12"/>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monitor and treat liquid waste, solid waste and air pollutants generated from operations before the discharge process or </w:t>
      </w:r>
      <w:proofErr w:type="gramStart"/>
      <w:r w:rsidRPr="005558D7">
        <w:rPr>
          <w:rFonts w:ascii="Times New Roman" w:eastAsia="標楷體" w:hAnsi="Times New Roman" w:cs="Times New Roman"/>
          <w:sz w:val="20"/>
          <w:szCs w:val="20"/>
        </w:rPr>
        <w:t>treatment, and</w:t>
      </w:r>
      <w:proofErr w:type="gramEnd"/>
      <w:r w:rsidRPr="005558D7">
        <w:rPr>
          <w:rFonts w:ascii="Times New Roman" w:eastAsia="標楷體" w:hAnsi="Times New Roman" w:cs="Times New Roman"/>
          <w:sz w:val="20"/>
          <w:szCs w:val="20"/>
        </w:rPr>
        <w:t xml:space="preserve"> processes them in accordance with relevant laws and regulations. </w:t>
      </w:r>
    </w:p>
    <w:p w14:paraId="2293F0C9" w14:textId="77777777" w:rsidR="00A23B46" w:rsidRPr="005558D7" w:rsidRDefault="002C165F" w:rsidP="005558D7">
      <w:pPr>
        <w:ind w:leftChars="128" w:left="319" w:hangingChars="6" w:hanging="12"/>
        <w:rPr>
          <w:rFonts w:ascii="Times New Roman" w:eastAsia="標楷體" w:hAnsi="Times New Roman" w:cs="Times New Roman"/>
          <w:sz w:val="20"/>
          <w:szCs w:val="20"/>
        </w:rPr>
      </w:pPr>
      <w:r w:rsidRPr="005558D7">
        <w:rPr>
          <w:rFonts w:ascii="Times New Roman" w:eastAsia="標楷體" w:hAnsi="Times New Roman" w:cs="Times New Roman"/>
          <w:sz w:val="20"/>
          <w:szCs w:val="20"/>
        </w:rPr>
        <w:t>4.5</w:t>
      </w:r>
      <w:r w:rsidRPr="005558D7">
        <w:rPr>
          <w:rFonts w:ascii="Times New Roman" w:eastAsia="標楷體" w:hAnsi="Times New Roman" w:cs="Times New Roman"/>
          <w:sz w:val="20"/>
          <w:szCs w:val="20"/>
        </w:rPr>
        <w:t>廢棄減量</w:t>
      </w:r>
      <w:r w:rsidRPr="005558D7">
        <w:rPr>
          <w:rFonts w:ascii="Times New Roman" w:eastAsia="標楷體" w:hAnsi="Times New Roman" w:cs="Times New Roman"/>
          <w:sz w:val="20"/>
          <w:szCs w:val="20"/>
        </w:rPr>
        <w:t xml:space="preserve"> Waste Reduction </w:t>
      </w:r>
    </w:p>
    <w:p w14:paraId="7195CB8F" w14:textId="77777777" w:rsidR="00A23B46" w:rsidRPr="005558D7" w:rsidRDefault="002C165F" w:rsidP="005558D7">
      <w:pPr>
        <w:ind w:leftChars="262" w:left="641" w:hangingChars="6" w:hanging="12"/>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本公司將致力減少或消除在製造過程中各種形式的物質及能資源之浪費。增加重複利用和回收利用，並</w:t>
      </w:r>
      <w:r w:rsidRPr="005558D7">
        <w:rPr>
          <w:rFonts w:ascii="Times New Roman" w:eastAsia="標楷體" w:hAnsi="Times New Roman" w:cs="Times New Roman"/>
          <w:sz w:val="20"/>
          <w:szCs w:val="20"/>
        </w:rPr>
        <w:t xml:space="preserve"> </w:t>
      </w:r>
      <w:r w:rsidRPr="005558D7">
        <w:rPr>
          <w:rFonts w:ascii="Times New Roman" w:eastAsia="標楷體" w:hAnsi="Times New Roman" w:cs="Times New Roman"/>
          <w:sz w:val="20"/>
          <w:szCs w:val="20"/>
        </w:rPr>
        <w:t>提升能源效率</w:t>
      </w:r>
      <w:r w:rsidRPr="005558D7">
        <w:rPr>
          <w:rFonts w:ascii="Times New Roman" w:eastAsia="標楷體" w:hAnsi="Times New Roman" w:cs="Times New Roman"/>
          <w:sz w:val="20"/>
          <w:szCs w:val="20"/>
        </w:rPr>
        <w:t xml:space="preserve"> </w:t>
      </w:r>
    </w:p>
    <w:p w14:paraId="1AFC7288" w14:textId="77777777" w:rsidR="005558D7" w:rsidRPr="005558D7" w:rsidRDefault="002C165F" w:rsidP="005558D7">
      <w:pPr>
        <w:ind w:leftChars="262" w:left="641" w:hangingChars="6" w:hanging="12"/>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will strive to reduce or eliminate the waste of various forms of material and energy resources in the manufacturing process. Increase reuse and </w:t>
      </w:r>
      <w:proofErr w:type="gramStart"/>
      <w:r w:rsidRPr="005558D7">
        <w:rPr>
          <w:rFonts w:ascii="Times New Roman" w:eastAsia="標楷體" w:hAnsi="Times New Roman" w:cs="Times New Roman"/>
          <w:sz w:val="20"/>
          <w:szCs w:val="20"/>
        </w:rPr>
        <w:t>recycling, and</w:t>
      </w:r>
      <w:proofErr w:type="gramEnd"/>
      <w:r w:rsidRPr="005558D7">
        <w:rPr>
          <w:rFonts w:ascii="Times New Roman" w:eastAsia="標楷體" w:hAnsi="Times New Roman" w:cs="Times New Roman"/>
          <w:sz w:val="20"/>
          <w:szCs w:val="20"/>
        </w:rPr>
        <w:t xml:space="preserve"> improve energy efficiency. </w:t>
      </w:r>
    </w:p>
    <w:p w14:paraId="68D5FCC7" w14:textId="77777777" w:rsidR="005558D7" w:rsidRPr="005558D7" w:rsidRDefault="002C165F" w:rsidP="005558D7">
      <w:pPr>
        <w:ind w:leftChars="112" w:left="281" w:hangingChars="6" w:hanging="12"/>
        <w:rPr>
          <w:rFonts w:ascii="Times New Roman" w:eastAsia="標楷體" w:hAnsi="Times New Roman" w:cs="Times New Roman"/>
          <w:sz w:val="20"/>
          <w:szCs w:val="20"/>
        </w:rPr>
      </w:pPr>
      <w:r w:rsidRPr="005558D7">
        <w:rPr>
          <w:rFonts w:ascii="Times New Roman" w:eastAsia="標楷體" w:hAnsi="Times New Roman" w:cs="Times New Roman"/>
          <w:sz w:val="20"/>
          <w:szCs w:val="20"/>
        </w:rPr>
        <w:t>4.6</w:t>
      </w:r>
      <w:r w:rsidRPr="005558D7">
        <w:rPr>
          <w:rFonts w:ascii="Times New Roman" w:eastAsia="標楷體" w:hAnsi="Times New Roman" w:cs="Times New Roman"/>
          <w:sz w:val="20"/>
          <w:szCs w:val="20"/>
        </w:rPr>
        <w:t>可持續使用資源</w:t>
      </w:r>
      <w:r w:rsidRPr="005558D7">
        <w:rPr>
          <w:rFonts w:ascii="Times New Roman" w:eastAsia="標楷體" w:hAnsi="Times New Roman" w:cs="Times New Roman"/>
          <w:sz w:val="20"/>
          <w:szCs w:val="20"/>
        </w:rPr>
        <w:t xml:space="preserve"> Sustainable Use of Resources </w:t>
      </w:r>
    </w:p>
    <w:p w14:paraId="64F0052D" w14:textId="7C7A47E6" w:rsidR="005558D7" w:rsidRPr="005558D7" w:rsidRDefault="002C165F" w:rsidP="005558D7">
      <w:pPr>
        <w:ind w:leftChars="236" w:left="566"/>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本公司針對營運活動所消耗的能源進行管理，採取資源效能減量（例如節約措施）</w:t>
      </w:r>
      <w:proofErr w:type="gramStart"/>
      <w:r w:rsidRPr="005558D7">
        <w:rPr>
          <w:rFonts w:ascii="Times New Roman" w:eastAsia="標楷體" w:hAnsi="Times New Roman" w:cs="Times New Roman"/>
          <w:sz w:val="20"/>
          <w:szCs w:val="20"/>
        </w:rPr>
        <w:t>及減排措施</w:t>
      </w:r>
      <w:proofErr w:type="gramEnd"/>
      <w:r w:rsidRPr="005558D7">
        <w:rPr>
          <w:rFonts w:ascii="Times New Roman" w:eastAsia="標楷體" w:hAnsi="Times New Roman" w:cs="Times New Roman"/>
          <w:sz w:val="20"/>
          <w:szCs w:val="20"/>
        </w:rPr>
        <w:t>，減少溫室氣體的排放及能源消耗。</w:t>
      </w:r>
      <w:r w:rsidRPr="005558D7">
        <w:rPr>
          <w:rFonts w:ascii="Times New Roman" w:eastAsia="標楷體" w:hAnsi="Times New Roman" w:cs="Times New Roman"/>
          <w:sz w:val="20"/>
          <w:szCs w:val="20"/>
        </w:rPr>
        <w:t xml:space="preserve"> </w:t>
      </w:r>
    </w:p>
    <w:p w14:paraId="0A8AD53B" w14:textId="561CF8B7" w:rsidR="005558D7" w:rsidRPr="005558D7" w:rsidRDefault="002C165F" w:rsidP="005558D7">
      <w:pPr>
        <w:ind w:leftChars="236" w:left="566"/>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manage the energy consumed in operating activities and adopts resource efficiency reduction (such as saving measures) and emission reduction measures to reduce GHG (Greenhouse Gas) emissions and energy consumption. </w:t>
      </w:r>
    </w:p>
    <w:p w14:paraId="1BD2C5A4" w14:textId="77777777" w:rsidR="005558D7" w:rsidRPr="005558D7" w:rsidRDefault="002C165F" w:rsidP="005558D7">
      <w:pPr>
        <w:rPr>
          <w:rFonts w:ascii="Times New Roman" w:eastAsia="標楷體" w:hAnsi="Times New Roman" w:cs="Times New Roman"/>
          <w:sz w:val="20"/>
          <w:szCs w:val="20"/>
        </w:rPr>
      </w:pPr>
      <w:r w:rsidRPr="005558D7">
        <w:rPr>
          <w:rFonts w:ascii="Times New Roman" w:eastAsia="標楷體" w:hAnsi="Times New Roman" w:cs="Times New Roman"/>
          <w:sz w:val="20"/>
          <w:szCs w:val="20"/>
        </w:rPr>
        <w:t>5.</w:t>
      </w:r>
      <w:r w:rsidRPr="005558D7">
        <w:rPr>
          <w:rFonts w:ascii="Times New Roman" w:eastAsia="標楷體" w:hAnsi="Times New Roman" w:cs="Times New Roman"/>
          <w:sz w:val="20"/>
          <w:szCs w:val="20"/>
        </w:rPr>
        <w:t>管理系統</w:t>
      </w:r>
      <w:r w:rsidRPr="005558D7">
        <w:rPr>
          <w:rFonts w:ascii="Times New Roman" w:eastAsia="標楷體" w:hAnsi="Times New Roman" w:cs="Times New Roman"/>
          <w:sz w:val="20"/>
          <w:szCs w:val="20"/>
        </w:rPr>
        <w:t xml:space="preserve"> Management System </w:t>
      </w:r>
    </w:p>
    <w:p w14:paraId="1120AB6C" w14:textId="4936AF33" w:rsidR="005558D7" w:rsidRPr="005558D7" w:rsidRDefault="002C165F" w:rsidP="005558D7">
      <w:pPr>
        <w:ind w:leftChars="81" w:left="194"/>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本公司建立適當的管理系統，確保所提供的產品符合相關法律規範及客戶要求。並且同意</w:t>
      </w:r>
      <w:r w:rsidR="00903F7B" w:rsidRPr="00903F7B">
        <w:rPr>
          <w:rFonts w:ascii="Times New Roman" w:eastAsia="標楷體" w:hAnsi="Times New Roman" w:cs="Times New Roman" w:hint="eastAsia"/>
          <w:sz w:val="20"/>
          <w:szCs w:val="20"/>
        </w:rPr>
        <w:t>天剛資訊</w:t>
      </w:r>
      <w:r w:rsidRPr="00903F7B">
        <w:rPr>
          <w:rFonts w:ascii="Times New Roman" w:eastAsia="標楷體" w:hAnsi="Times New Roman" w:cs="Times New Roman"/>
          <w:sz w:val="20"/>
          <w:szCs w:val="20"/>
        </w:rPr>
        <w:t>或其相</w:t>
      </w:r>
      <w:r w:rsidRPr="005558D7">
        <w:rPr>
          <w:rFonts w:ascii="Times New Roman" w:eastAsia="標楷體" w:hAnsi="Times New Roman" w:cs="Times New Roman"/>
          <w:sz w:val="20"/>
          <w:szCs w:val="20"/>
        </w:rPr>
        <w:t>關子公司或其指定之第三方，對本公司定期進行企業社會責任執行之稽核並培養持續改善的能力。並在採購、分發流程審核中包含道德、社會、環境、職業安全健康及性別平等準則，鼓勵相關供應廠商採取相同做法，提高供應鏈對社會責任的意識，推廣公平分擔社會責任的成本及利益。</w:t>
      </w:r>
      <w:r w:rsidRPr="005558D7">
        <w:rPr>
          <w:rFonts w:ascii="Times New Roman" w:eastAsia="標楷體" w:hAnsi="Times New Roman" w:cs="Times New Roman"/>
          <w:sz w:val="20"/>
          <w:szCs w:val="20"/>
        </w:rPr>
        <w:t xml:space="preserve"> </w:t>
      </w:r>
    </w:p>
    <w:p w14:paraId="67534F8B" w14:textId="5A81A221" w:rsidR="005558D7" w:rsidRPr="005558D7" w:rsidRDefault="002C165F" w:rsidP="005558D7">
      <w:pPr>
        <w:ind w:leftChars="81" w:left="194"/>
        <w:rPr>
          <w:rFonts w:ascii="Times New Roman" w:eastAsia="標楷體" w:hAnsi="Times New Roman" w:cs="Times New Roman"/>
          <w:sz w:val="20"/>
          <w:szCs w:val="20"/>
        </w:rPr>
      </w:pPr>
      <w:r w:rsidRPr="005558D7">
        <w:rPr>
          <w:rFonts w:ascii="Times New Roman" w:eastAsia="標楷體" w:hAnsi="Times New Roman" w:cs="Times New Roman"/>
          <w:sz w:val="20"/>
          <w:szCs w:val="20"/>
        </w:rPr>
        <w:t>We establish appropriate management systems to ensure that the products provided comply with relevant laws and regulations and customer requirements. To cooperate with</w:t>
      </w:r>
      <w:r w:rsidRPr="00903F7B">
        <w:rPr>
          <w:rFonts w:ascii="Times New Roman" w:eastAsia="標楷體" w:hAnsi="Times New Roman" w:cs="Times New Roman"/>
          <w:sz w:val="20"/>
          <w:szCs w:val="20"/>
        </w:rPr>
        <w:t xml:space="preserve"> </w:t>
      </w:r>
      <w:r w:rsidR="00903F7B" w:rsidRPr="00903F7B">
        <w:rPr>
          <w:rFonts w:ascii="Times New Roman" w:eastAsia="標楷體" w:hAnsi="Times New Roman" w:cs="Times New Roman"/>
          <w:sz w:val="20"/>
          <w:szCs w:val="20"/>
        </w:rPr>
        <w:t>CGS</w:t>
      </w:r>
      <w:r w:rsidRPr="005558D7">
        <w:rPr>
          <w:rFonts w:ascii="Times New Roman" w:eastAsia="標楷體" w:hAnsi="Times New Roman" w:cs="Times New Roman"/>
          <w:sz w:val="20"/>
          <w:szCs w:val="20"/>
        </w:rPr>
        <w:t xml:space="preserve">, its related subsidiaries or its designator to carry out periodic audit to ensure compliance with this commitment and continuous improvement. It also includes ethics, social, environmental, occupational safety and health and gender equality guidelines in the procurement and distribution process management, encouraging relevant suppliers to adopt the same requirement, increasing the supply chain’s </w:t>
      </w:r>
      <w:r w:rsidRPr="005558D7">
        <w:rPr>
          <w:rFonts w:ascii="Times New Roman" w:eastAsia="標楷體" w:hAnsi="Times New Roman" w:cs="Times New Roman"/>
          <w:sz w:val="20"/>
          <w:szCs w:val="20"/>
        </w:rPr>
        <w:lastRenderedPageBreak/>
        <w:t xml:space="preserve">awareness of social responsibility, and sharing of the costs and benefits of social responsibility. </w:t>
      </w:r>
    </w:p>
    <w:p w14:paraId="77F89DCC" w14:textId="77777777" w:rsidR="005558D7" w:rsidRPr="005558D7" w:rsidRDefault="002C165F" w:rsidP="005558D7">
      <w:pPr>
        <w:ind w:leftChars="5" w:left="12"/>
        <w:rPr>
          <w:rFonts w:ascii="Times New Roman" w:eastAsia="標楷體" w:hAnsi="Times New Roman" w:cs="Times New Roman"/>
          <w:sz w:val="20"/>
          <w:szCs w:val="20"/>
        </w:rPr>
      </w:pPr>
      <w:r w:rsidRPr="005558D7">
        <w:rPr>
          <w:rFonts w:ascii="Times New Roman" w:eastAsia="標楷體" w:hAnsi="Times New Roman" w:cs="Times New Roman"/>
          <w:sz w:val="20"/>
          <w:szCs w:val="20"/>
        </w:rPr>
        <w:t>6.</w:t>
      </w:r>
      <w:r w:rsidRPr="005558D7">
        <w:rPr>
          <w:rFonts w:ascii="Times New Roman" w:eastAsia="標楷體" w:hAnsi="Times New Roman" w:cs="Times New Roman"/>
          <w:sz w:val="20"/>
          <w:szCs w:val="20"/>
        </w:rPr>
        <w:t>道德規範</w:t>
      </w:r>
      <w:r w:rsidRPr="005558D7">
        <w:rPr>
          <w:rFonts w:ascii="Times New Roman" w:eastAsia="標楷體" w:hAnsi="Times New Roman" w:cs="Times New Roman"/>
          <w:sz w:val="20"/>
          <w:szCs w:val="20"/>
        </w:rPr>
        <w:t xml:space="preserve"> Ethics </w:t>
      </w:r>
    </w:p>
    <w:p w14:paraId="24502D66" w14:textId="2EF64504" w:rsidR="005558D7" w:rsidRPr="005558D7" w:rsidRDefault="002C165F" w:rsidP="005558D7">
      <w:pPr>
        <w:ind w:leftChars="87" w:left="209"/>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本公司遵守公平的商業道德規範，禁止賄賂、捐贈、送禮等非法利益及不道德行為。對於員工或代理廠商進行宣導或訓練，提高其對於反貪腐的意識，鼓勵舉報涉嫌貪污事件，防止可能發生的所有形式腐敗。</w:t>
      </w:r>
      <w:r w:rsidRPr="005558D7">
        <w:rPr>
          <w:rFonts w:ascii="Times New Roman" w:eastAsia="標楷體" w:hAnsi="Times New Roman" w:cs="Times New Roman"/>
          <w:sz w:val="20"/>
          <w:szCs w:val="20"/>
        </w:rPr>
        <w:t xml:space="preserve"> </w:t>
      </w:r>
    </w:p>
    <w:p w14:paraId="64D9FD51" w14:textId="77777777" w:rsidR="005558D7" w:rsidRPr="005558D7" w:rsidRDefault="002C165F" w:rsidP="005558D7">
      <w:pPr>
        <w:ind w:leftChars="87" w:left="209"/>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abide by fair business ethics and prohibits illegal interests and unethical conduct such as bribery, donation, and gift giving. Promote employees or agents to enhance the awareness of anti-corruption, encourage reporting of suspected corruption incidents. and prevent all forms of corruption that may occur. </w:t>
      </w:r>
    </w:p>
    <w:p w14:paraId="0729D30C" w14:textId="77777777" w:rsidR="005558D7" w:rsidRPr="005558D7" w:rsidRDefault="002C165F" w:rsidP="005558D7">
      <w:pPr>
        <w:ind w:leftChars="17" w:left="41"/>
        <w:rPr>
          <w:rFonts w:ascii="Times New Roman" w:eastAsia="標楷體" w:hAnsi="Times New Roman" w:cs="Times New Roman"/>
          <w:sz w:val="20"/>
          <w:szCs w:val="20"/>
        </w:rPr>
      </w:pPr>
      <w:r w:rsidRPr="005558D7">
        <w:rPr>
          <w:rFonts w:ascii="Times New Roman" w:eastAsia="標楷體" w:hAnsi="Times New Roman" w:cs="Times New Roman"/>
          <w:sz w:val="20"/>
          <w:szCs w:val="20"/>
        </w:rPr>
        <w:t>7.</w:t>
      </w:r>
      <w:r w:rsidRPr="005558D7">
        <w:rPr>
          <w:rFonts w:ascii="Times New Roman" w:eastAsia="標楷體" w:hAnsi="Times New Roman" w:cs="Times New Roman"/>
          <w:sz w:val="20"/>
          <w:szCs w:val="20"/>
        </w:rPr>
        <w:t>申訴機制</w:t>
      </w:r>
      <w:r w:rsidRPr="005558D7">
        <w:rPr>
          <w:rFonts w:ascii="Times New Roman" w:eastAsia="標楷體" w:hAnsi="Times New Roman" w:cs="Times New Roman"/>
          <w:sz w:val="20"/>
          <w:szCs w:val="20"/>
        </w:rPr>
        <w:t xml:space="preserve"> Appeal Channel </w:t>
      </w:r>
    </w:p>
    <w:p w14:paraId="3E732AC2" w14:textId="17ECF358" w:rsidR="005558D7"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本公司提供申訴管道，設有人權、廉潔及道德遵循之申訴檢舉制度，提供實體信箱、電子郵件或電話專線等有效之申訴管道，</w:t>
      </w:r>
      <w:proofErr w:type="gramStart"/>
      <w:r w:rsidRPr="005558D7">
        <w:rPr>
          <w:rFonts w:ascii="Times New Roman" w:eastAsia="標楷體" w:hAnsi="Times New Roman" w:cs="Times New Roman"/>
          <w:sz w:val="20"/>
          <w:szCs w:val="20"/>
        </w:rPr>
        <w:t>供舉報</w:t>
      </w:r>
      <w:proofErr w:type="gramEnd"/>
      <w:r w:rsidRPr="005558D7">
        <w:rPr>
          <w:rFonts w:ascii="Times New Roman" w:eastAsia="標楷體" w:hAnsi="Times New Roman" w:cs="Times New Roman"/>
          <w:sz w:val="20"/>
          <w:szCs w:val="20"/>
        </w:rPr>
        <w:t>人利用，相關資料須依機密文件方式處理及存檔，確保舉報人不因檢舉而遭受不當處置。</w:t>
      </w:r>
      <w:r w:rsidRPr="005558D7">
        <w:rPr>
          <w:rFonts w:ascii="Times New Roman" w:eastAsia="標楷體" w:hAnsi="Times New Roman" w:cs="Times New Roman"/>
          <w:sz w:val="20"/>
          <w:szCs w:val="20"/>
        </w:rPr>
        <w:t xml:space="preserve"> </w:t>
      </w:r>
    </w:p>
    <w:p w14:paraId="16E669CF" w14:textId="77777777" w:rsidR="005558D7"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We have a </w:t>
      </w:r>
      <w:proofErr w:type="gramStart"/>
      <w:r w:rsidRPr="005558D7">
        <w:rPr>
          <w:rFonts w:ascii="Times New Roman" w:eastAsia="標楷體" w:hAnsi="Times New Roman" w:cs="Times New Roman"/>
          <w:sz w:val="20"/>
          <w:szCs w:val="20"/>
        </w:rPr>
        <w:t>complaint channels</w:t>
      </w:r>
      <w:proofErr w:type="gramEnd"/>
      <w:r w:rsidRPr="005558D7">
        <w:rPr>
          <w:rFonts w:ascii="Times New Roman" w:eastAsia="標楷體" w:hAnsi="Times New Roman" w:cs="Times New Roman"/>
          <w:sz w:val="20"/>
          <w:szCs w:val="20"/>
        </w:rPr>
        <w:t xml:space="preserve">, about human rights, integrity and ethical complaint reporting system, and provides effective complaint channels such as mailbox, email or hot-line for the use of reporters. Relevant information must be processed in accordance with confidential documents. Make sure that the reporter is not improperly handled due to the report. </w:t>
      </w:r>
    </w:p>
    <w:p w14:paraId="64478D35" w14:textId="77777777" w:rsidR="005558D7" w:rsidRPr="005558D7" w:rsidRDefault="005558D7" w:rsidP="005558D7">
      <w:pPr>
        <w:ind w:leftChars="99" w:left="238"/>
        <w:rPr>
          <w:rFonts w:ascii="Times New Roman" w:eastAsia="標楷體" w:hAnsi="Times New Roman" w:cs="Times New Roman"/>
          <w:sz w:val="20"/>
          <w:szCs w:val="20"/>
        </w:rPr>
      </w:pPr>
    </w:p>
    <w:p w14:paraId="67EC005F" w14:textId="77777777" w:rsidR="005558D7"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此致</w:t>
      </w:r>
      <w:r w:rsidRPr="005558D7">
        <w:rPr>
          <w:rFonts w:ascii="Times New Roman" w:eastAsia="標楷體" w:hAnsi="Times New Roman" w:cs="Times New Roman"/>
          <w:sz w:val="20"/>
          <w:szCs w:val="20"/>
        </w:rPr>
        <w:t xml:space="preserve"> </w:t>
      </w:r>
      <w:r w:rsidR="005558D7" w:rsidRPr="005558D7">
        <w:rPr>
          <w:rFonts w:ascii="Times New Roman" w:eastAsia="標楷體" w:hAnsi="Times New Roman" w:cs="Times New Roman" w:hint="eastAsia"/>
          <w:sz w:val="20"/>
          <w:szCs w:val="20"/>
        </w:rPr>
        <w:t>天剛資訊</w:t>
      </w:r>
      <w:r w:rsidRPr="005558D7">
        <w:rPr>
          <w:rFonts w:ascii="Times New Roman" w:eastAsia="標楷體" w:hAnsi="Times New Roman" w:cs="Times New Roman"/>
          <w:sz w:val="20"/>
          <w:szCs w:val="20"/>
        </w:rPr>
        <w:t>股份有限公司及其相關子公司</w:t>
      </w:r>
      <w:r w:rsidRPr="005558D7">
        <w:rPr>
          <w:rFonts w:ascii="Times New Roman" w:eastAsia="標楷體" w:hAnsi="Times New Roman" w:cs="Times New Roman"/>
          <w:sz w:val="20"/>
          <w:szCs w:val="20"/>
        </w:rPr>
        <w:t xml:space="preserve"> (</w:t>
      </w:r>
      <w:r w:rsidRPr="005558D7">
        <w:rPr>
          <w:rFonts w:ascii="Times New Roman" w:eastAsia="標楷體" w:hAnsi="Times New Roman" w:cs="Times New Roman"/>
          <w:sz w:val="20"/>
          <w:szCs w:val="20"/>
        </w:rPr>
        <w:t>集團</w:t>
      </w:r>
      <w:r w:rsidRPr="005558D7">
        <w:rPr>
          <w:rFonts w:ascii="Times New Roman" w:eastAsia="標楷體" w:hAnsi="Times New Roman" w:cs="Times New Roman"/>
          <w:sz w:val="20"/>
          <w:szCs w:val="20"/>
        </w:rPr>
        <w:t xml:space="preserve">) </w:t>
      </w:r>
    </w:p>
    <w:p w14:paraId="2D9F1DAA" w14:textId="786E0DF1" w:rsidR="005558D7"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 xml:space="preserve">To </w:t>
      </w:r>
      <w:r w:rsidR="005558D7" w:rsidRPr="005558D7">
        <w:rPr>
          <w:rFonts w:ascii="Times New Roman" w:eastAsia="標楷體" w:hAnsi="Times New Roman" w:cs="Times New Roman"/>
          <w:sz w:val="20"/>
          <w:szCs w:val="20"/>
        </w:rPr>
        <w:t>CGS INTERNATIONAL INC</w:t>
      </w:r>
      <w:r w:rsidR="00F54A3D">
        <w:rPr>
          <w:rFonts w:ascii="Times New Roman" w:eastAsia="標楷體" w:hAnsi="Times New Roman" w:cs="Times New Roman"/>
          <w:sz w:val="20"/>
          <w:szCs w:val="20"/>
        </w:rPr>
        <w:t xml:space="preserve">. </w:t>
      </w:r>
      <w:r w:rsidRPr="005558D7">
        <w:rPr>
          <w:rFonts w:ascii="Times New Roman" w:eastAsia="標楷體" w:hAnsi="Times New Roman" w:cs="Times New Roman"/>
          <w:sz w:val="20"/>
          <w:szCs w:val="20"/>
        </w:rPr>
        <w:t xml:space="preserve">and its Related Subsidiaries (Group) </w:t>
      </w:r>
    </w:p>
    <w:p w14:paraId="119C9A97" w14:textId="77777777" w:rsidR="005558D7" w:rsidRPr="005558D7" w:rsidRDefault="005558D7" w:rsidP="005558D7">
      <w:pPr>
        <w:ind w:leftChars="99" w:left="238"/>
        <w:rPr>
          <w:rFonts w:ascii="Times New Roman" w:eastAsia="標楷體" w:hAnsi="Times New Roman" w:cs="Times New Roman"/>
          <w:sz w:val="20"/>
          <w:szCs w:val="20"/>
        </w:rPr>
      </w:pPr>
    </w:p>
    <w:p w14:paraId="0ECE6861" w14:textId="77777777" w:rsidR="005558D7" w:rsidRPr="005558D7" w:rsidRDefault="005558D7" w:rsidP="005558D7">
      <w:pPr>
        <w:ind w:leftChars="99" w:left="238"/>
        <w:rPr>
          <w:rFonts w:ascii="Times New Roman" w:eastAsia="標楷體" w:hAnsi="Times New Roman" w:cs="Times New Roman"/>
          <w:sz w:val="20"/>
          <w:szCs w:val="20"/>
        </w:rPr>
      </w:pPr>
    </w:p>
    <w:p w14:paraId="1B1FE2E5" w14:textId="77777777" w:rsidR="005558D7"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_________________ ____</w:t>
      </w:r>
      <w:r w:rsidRPr="005558D7">
        <w:rPr>
          <w:rFonts w:ascii="Times New Roman" w:eastAsia="標楷體" w:hAnsi="Times New Roman" w:cs="Times New Roman"/>
          <w:sz w:val="20"/>
          <w:szCs w:val="20"/>
        </w:rPr>
        <w:t>股份有限公司</w:t>
      </w:r>
      <w:r w:rsidRPr="005558D7">
        <w:rPr>
          <w:rFonts w:ascii="Times New Roman" w:eastAsia="標楷體" w:hAnsi="Times New Roman" w:cs="Times New Roman"/>
          <w:sz w:val="20"/>
          <w:szCs w:val="20"/>
        </w:rPr>
        <w:t xml:space="preserve"> (Company) </w:t>
      </w:r>
    </w:p>
    <w:p w14:paraId="6B814319" w14:textId="77777777" w:rsidR="005558D7" w:rsidRPr="005558D7" w:rsidRDefault="005558D7" w:rsidP="005558D7">
      <w:pPr>
        <w:ind w:leftChars="99" w:left="238"/>
        <w:rPr>
          <w:rFonts w:ascii="Times New Roman" w:eastAsia="標楷體" w:hAnsi="Times New Roman" w:cs="Times New Roman"/>
          <w:sz w:val="20"/>
          <w:szCs w:val="20"/>
        </w:rPr>
      </w:pPr>
    </w:p>
    <w:p w14:paraId="3F568D75" w14:textId="77777777" w:rsidR="005558D7"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姓名</w:t>
      </w:r>
      <w:r w:rsidRPr="005558D7">
        <w:rPr>
          <w:rFonts w:ascii="Times New Roman" w:eastAsia="標楷體" w:hAnsi="Times New Roman" w:cs="Times New Roman"/>
          <w:sz w:val="20"/>
          <w:szCs w:val="20"/>
        </w:rPr>
        <w:t>/</w:t>
      </w:r>
      <w:r w:rsidRPr="005558D7">
        <w:rPr>
          <w:rFonts w:ascii="Times New Roman" w:eastAsia="標楷體" w:hAnsi="Times New Roman" w:cs="Times New Roman"/>
          <w:sz w:val="20"/>
          <w:szCs w:val="20"/>
        </w:rPr>
        <w:t>職稱</w:t>
      </w:r>
      <w:r w:rsidRPr="005558D7">
        <w:rPr>
          <w:rFonts w:ascii="Times New Roman" w:eastAsia="標楷體" w:hAnsi="Times New Roman" w:cs="Times New Roman"/>
          <w:sz w:val="20"/>
          <w:szCs w:val="20"/>
        </w:rPr>
        <w:t xml:space="preserve"> (Name/ Position Title)</w:t>
      </w:r>
      <w:r w:rsidRPr="005558D7">
        <w:rPr>
          <w:rFonts w:ascii="Times New Roman" w:eastAsia="標楷體" w:hAnsi="Times New Roman" w:cs="Times New Roman"/>
          <w:sz w:val="20"/>
          <w:szCs w:val="20"/>
        </w:rPr>
        <w:t>：</w:t>
      </w:r>
      <w:r w:rsidRPr="005558D7">
        <w:rPr>
          <w:rFonts w:ascii="Times New Roman" w:eastAsia="標楷體" w:hAnsi="Times New Roman" w:cs="Times New Roman"/>
          <w:sz w:val="20"/>
          <w:szCs w:val="20"/>
        </w:rPr>
        <w:t xml:space="preserve"> </w:t>
      </w:r>
    </w:p>
    <w:p w14:paraId="4C78283C" w14:textId="77777777" w:rsidR="005558D7" w:rsidRPr="005558D7" w:rsidRDefault="005558D7" w:rsidP="005558D7">
      <w:pPr>
        <w:ind w:leftChars="99" w:left="238"/>
        <w:rPr>
          <w:rFonts w:ascii="Times New Roman" w:eastAsia="標楷體" w:hAnsi="Times New Roman" w:cs="Times New Roman"/>
          <w:sz w:val="20"/>
          <w:szCs w:val="20"/>
        </w:rPr>
      </w:pPr>
    </w:p>
    <w:p w14:paraId="47E9415F" w14:textId="77777777" w:rsidR="005558D7"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簽名</w:t>
      </w:r>
      <w:r w:rsidRPr="005558D7">
        <w:rPr>
          <w:rFonts w:ascii="Times New Roman" w:eastAsia="標楷體" w:hAnsi="Times New Roman" w:cs="Times New Roman"/>
          <w:sz w:val="20"/>
          <w:szCs w:val="20"/>
        </w:rPr>
        <w:t xml:space="preserve"> (Signature): </w:t>
      </w:r>
    </w:p>
    <w:p w14:paraId="20CCB299" w14:textId="77777777" w:rsidR="005558D7" w:rsidRPr="005558D7" w:rsidRDefault="005558D7" w:rsidP="005558D7">
      <w:pPr>
        <w:ind w:leftChars="99" w:left="238"/>
        <w:rPr>
          <w:rFonts w:ascii="Times New Roman" w:eastAsia="標楷體" w:hAnsi="Times New Roman" w:cs="Times New Roman"/>
          <w:sz w:val="20"/>
          <w:szCs w:val="20"/>
        </w:rPr>
      </w:pPr>
    </w:p>
    <w:p w14:paraId="4EED2A7B" w14:textId="5A7DA26A" w:rsidR="00B20E74" w:rsidRPr="005558D7" w:rsidRDefault="002C165F" w:rsidP="005558D7">
      <w:pPr>
        <w:ind w:leftChars="99" w:left="238"/>
        <w:rPr>
          <w:rFonts w:ascii="Times New Roman" w:eastAsia="標楷體" w:hAnsi="Times New Roman" w:cs="Times New Roman"/>
          <w:sz w:val="20"/>
          <w:szCs w:val="20"/>
        </w:rPr>
      </w:pPr>
      <w:r w:rsidRPr="005558D7">
        <w:rPr>
          <w:rFonts w:ascii="Times New Roman" w:eastAsia="標楷體" w:hAnsi="Times New Roman" w:cs="Times New Roman"/>
          <w:sz w:val="20"/>
          <w:szCs w:val="20"/>
        </w:rPr>
        <w:t>地址</w:t>
      </w:r>
      <w:r w:rsidRPr="005558D7">
        <w:rPr>
          <w:rFonts w:ascii="Times New Roman" w:eastAsia="標楷體" w:hAnsi="Times New Roman" w:cs="Times New Roman"/>
          <w:sz w:val="20"/>
          <w:szCs w:val="20"/>
        </w:rPr>
        <w:t xml:space="preserve"> (Address)</w:t>
      </w:r>
      <w:r w:rsidRPr="005558D7">
        <w:rPr>
          <w:rFonts w:ascii="Times New Roman" w:eastAsia="標楷體" w:hAnsi="Times New Roman" w:cs="Times New Roman"/>
          <w:sz w:val="20"/>
          <w:szCs w:val="20"/>
        </w:rPr>
        <w:t>：</w:t>
      </w:r>
    </w:p>
    <w:sectPr w:rsidR="00B20E74" w:rsidRPr="005558D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C3C9B"/>
    <w:multiLevelType w:val="hybridMultilevel"/>
    <w:tmpl w:val="21ECE620"/>
    <w:lvl w:ilvl="0" w:tplc="BBC2B7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981545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65F"/>
    <w:rsid w:val="00237EAD"/>
    <w:rsid w:val="002C165F"/>
    <w:rsid w:val="004077BC"/>
    <w:rsid w:val="005558D7"/>
    <w:rsid w:val="00761BAB"/>
    <w:rsid w:val="007D0068"/>
    <w:rsid w:val="00903F7B"/>
    <w:rsid w:val="009D269E"/>
    <w:rsid w:val="00A23B46"/>
    <w:rsid w:val="00B20E74"/>
    <w:rsid w:val="00D67EC2"/>
    <w:rsid w:val="00DC33E8"/>
    <w:rsid w:val="00E36E2D"/>
    <w:rsid w:val="00E75E44"/>
    <w:rsid w:val="00F54A3D"/>
    <w:rsid w:val="00FE5A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77315"/>
  <w15:chartTrackingRefBased/>
  <w15:docId w15:val="{E567252B-24D5-4368-A3D4-276CCB5E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5E4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1531</Words>
  <Characters>8727</Characters>
  <Application>Microsoft Office Word</Application>
  <DocSecurity>0</DocSecurity>
  <Lines>72</Lines>
  <Paragraphs>20</Paragraphs>
  <ScaleCrop>false</ScaleCrop>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AmyLee(李婉雯)</dc:creator>
  <cp:keywords/>
  <dc:description/>
  <cp:lastModifiedBy>AmyLee(李婉雯)</cp:lastModifiedBy>
  <cp:revision>2</cp:revision>
  <dcterms:created xsi:type="dcterms:W3CDTF">2022-05-25T05:37:00Z</dcterms:created>
  <dcterms:modified xsi:type="dcterms:W3CDTF">2022-05-25T05:37:00Z</dcterms:modified>
</cp:coreProperties>
</file>